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5597FC4B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D05DEF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3F72B2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3F72B2">
              <w:rPr>
                <w:rFonts w:asciiTheme="minorHAnsi" w:hAnsiTheme="minorHAnsi" w:cstheme="minorHAnsi"/>
                <w:b/>
                <w:bCs/>
                <w:color w:val="21517E"/>
              </w:rPr>
              <w:t>03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C81C5B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4BAAE916" w:rsidR="005C2EC8" w:rsidRPr="00AB3E99" w:rsidRDefault="007901EC" w:rsidP="00D602EB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Тернопільській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D602EB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лютому</w:t>
            </w:r>
            <w:r w:rsidR="006C1E5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D602EB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7E452BAF" w:rsidR="005C2EC8" w:rsidRPr="002530AB" w:rsidRDefault="00CA0B17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D05DE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F6826AD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te</w:t>
            </w:r>
            <w:proofErr w:type="spellEnd"/>
            <w:r w:rsidR="00D05DEF" w:rsidRPr="00D05DE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1E75F83F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5F1A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te</w:t>
            </w:r>
            <w:proofErr w:type="spellEnd"/>
            <w:r w:rsidR="00AA5589" w:rsidRP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5FC520BE" w:rsidR="005C2EC8" w:rsidRPr="006A6382" w:rsidRDefault="005C2EC8" w:rsidP="006A6382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52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0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31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27003CB" w14:textId="77777777" w:rsidR="00FD01D8" w:rsidRDefault="00FD01D8" w:rsidP="00183730">
      <w:pPr>
        <w:pStyle w:val="--12"/>
      </w:pPr>
    </w:p>
    <w:p w14:paraId="0BBC5FBC" w14:textId="523020C8" w:rsidR="00183730" w:rsidRDefault="00D05DEF" w:rsidP="00183730">
      <w:pPr>
        <w:pStyle w:val="--12"/>
      </w:pPr>
      <w:r>
        <w:t xml:space="preserve">Ціни на споживчому ринку області у </w:t>
      </w:r>
      <w:r w:rsidR="00D602EB">
        <w:t>лютому 2026</w:t>
      </w:r>
      <w:r>
        <w:t xml:space="preserve">р. порівняно </w:t>
      </w:r>
      <w:r w:rsidRPr="00DD073A">
        <w:rPr>
          <w:color w:val="1F4E79" w:themeColor="accent5" w:themeShade="80"/>
        </w:rPr>
        <w:t xml:space="preserve">із </w:t>
      </w:r>
      <w:r w:rsidR="00D602EB" w:rsidRPr="00DD073A">
        <w:rPr>
          <w:color w:val="1F4E79" w:themeColor="accent5" w:themeShade="80"/>
        </w:rPr>
        <w:t>січнем 2026</w:t>
      </w:r>
      <w:r w:rsidRPr="00DD073A">
        <w:rPr>
          <w:color w:val="1F4E79" w:themeColor="accent5" w:themeShade="80"/>
        </w:rPr>
        <w:t xml:space="preserve">р. зросли на </w:t>
      </w:r>
      <w:r w:rsidR="00DD073A" w:rsidRPr="00DD073A">
        <w:rPr>
          <w:color w:val="1F4E79" w:themeColor="accent5" w:themeShade="80"/>
        </w:rPr>
        <w:t>1</w:t>
      </w:r>
      <w:r w:rsidR="006818A9" w:rsidRPr="00DD073A">
        <w:rPr>
          <w:color w:val="1F4E79" w:themeColor="accent5" w:themeShade="80"/>
        </w:rPr>
        <w:t>,</w:t>
      </w:r>
      <w:r w:rsidR="00DD073A" w:rsidRPr="00DD073A">
        <w:rPr>
          <w:color w:val="1F4E79" w:themeColor="accent5" w:themeShade="80"/>
        </w:rPr>
        <w:t>2</w:t>
      </w:r>
      <w:r w:rsidRPr="00DD073A">
        <w:rPr>
          <w:color w:val="1F4E79" w:themeColor="accent5" w:themeShade="80"/>
        </w:rPr>
        <w:t xml:space="preserve">%, по Україні – на </w:t>
      </w:r>
      <w:r w:rsidR="00DD073A" w:rsidRPr="00DD073A">
        <w:rPr>
          <w:color w:val="1F4E79" w:themeColor="accent5" w:themeShade="80"/>
        </w:rPr>
        <w:t>1</w:t>
      </w:r>
      <w:r w:rsidR="001B7167" w:rsidRPr="00DD073A">
        <w:rPr>
          <w:color w:val="1F4E79" w:themeColor="accent5" w:themeShade="80"/>
        </w:rPr>
        <w:t>,</w:t>
      </w:r>
      <w:r w:rsidR="00DD073A" w:rsidRPr="00DD073A">
        <w:rPr>
          <w:color w:val="1F4E79" w:themeColor="accent5" w:themeShade="80"/>
        </w:rPr>
        <w:t>0</w:t>
      </w:r>
      <w:r w:rsidRPr="00DD073A">
        <w:rPr>
          <w:color w:val="1F4E79" w:themeColor="accent5" w:themeShade="80"/>
        </w:rPr>
        <w:t xml:space="preserve">%, з початку року: по області – на </w:t>
      </w:r>
      <w:r w:rsidR="00DD073A" w:rsidRPr="00DD073A">
        <w:rPr>
          <w:color w:val="1F4E79" w:themeColor="accent5" w:themeShade="80"/>
        </w:rPr>
        <w:t>2</w:t>
      </w:r>
      <w:r w:rsidR="00A80D3E" w:rsidRPr="00DD073A">
        <w:rPr>
          <w:color w:val="1F4E79" w:themeColor="accent5" w:themeShade="80"/>
        </w:rPr>
        <w:t>,</w:t>
      </w:r>
      <w:r w:rsidR="00DD073A" w:rsidRPr="00DD073A">
        <w:rPr>
          <w:color w:val="1F4E79" w:themeColor="accent5" w:themeShade="80"/>
        </w:rPr>
        <w:t>0</w:t>
      </w:r>
      <w:r w:rsidRPr="00DD073A">
        <w:rPr>
          <w:color w:val="1F4E79" w:themeColor="accent5" w:themeShade="80"/>
        </w:rPr>
        <w:t xml:space="preserve">%, по Україні – на </w:t>
      </w:r>
      <w:r w:rsidR="00DD073A" w:rsidRPr="00DD073A">
        <w:rPr>
          <w:color w:val="1F4E79" w:themeColor="accent5" w:themeShade="80"/>
        </w:rPr>
        <w:t>1</w:t>
      </w:r>
      <w:r w:rsidR="008F19B2" w:rsidRPr="00DD073A">
        <w:rPr>
          <w:color w:val="1F4E79" w:themeColor="accent5" w:themeShade="80"/>
        </w:rPr>
        <w:t>,</w:t>
      </w:r>
      <w:r w:rsidR="00DD073A" w:rsidRPr="00DD073A">
        <w:rPr>
          <w:color w:val="1F4E79" w:themeColor="accent5" w:themeShade="80"/>
        </w:rPr>
        <w:t>7</w:t>
      </w:r>
      <w:r w:rsidR="001B7167" w:rsidRPr="00DD073A">
        <w:rPr>
          <w:color w:val="1F4E79" w:themeColor="accent5" w:themeShade="80"/>
        </w:rPr>
        <w:t>%</w:t>
      </w:r>
      <w:r w:rsidR="00183730" w:rsidRPr="00DD073A">
        <w:rPr>
          <w:color w:val="1F4E79" w:themeColor="accent5" w:themeShade="80"/>
        </w:rPr>
        <w:t>.</w:t>
      </w:r>
    </w:p>
    <w:p w14:paraId="54B171D5" w14:textId="77777777" w:rsidR="00183730" w:rsidRPr="001551BB" w:rsidRDefault="00183730" w:rsidP="00183730">
      <w:pPr>
        <w:pStyle w:val="--12"/>
        <w:rPr>
          <w:sz w:val="10"/>
          <w:szCs w:val="12"/>
        </w:rPr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Pr="0006755C" w:rsidRDefault="00183730" w:rsidP="00183730">
      <w:pPr>
        <w:pStyle w:val="--12"/>
        <w:ind w:firstLine="0"/>
        <w:rPr>
          <w:sz w:val="16"/>
        </w:rPr>
      </w:pPr>
    </w:p>
    <w:p w14:paraId="1E4E2BCF" w14:textId="77777777" w:rsidR="00FD01D8" w:rsidRPr="0006755C" w:rsidRDefault="00FD01D8" w:rsidP="00183730">
      <w:pPr>
        <w:pStyle w:val="--12"/>
        <w:ind w:firstLine="0"/>
        <w:rPr>
          <w:sz w:val="16"/>
        </w:rPr>
        <w:sectPr w:rsidR="00FD01D8" w:rsidRPr="0006755C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199A92E7">
            <wp:extent cx="2857500" cy="19551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4FA767C3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</w:t>
      </w:r>
      <w:r w:rsidR="00D602EB">
        <w:rPr>
          <w:rFonts w:ascii="Calibri" w:hAnsi="Calibri" w:cs="Calibri"/>
          <w:b/>
          <w:bCs/>
          <w:snapToGrid/>
          <w:color w:val="DC9529"/>
          <w:szCs w:val="24"/>
        </w:rPr>
        <w:t>6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27A918B8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024CBAB8" w:rsidR="00464B9F" w:rsidRDefault="00D602EB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Лютий 2026</w:t>
            </w:r>
            <w:r w:rsidR="00464B9F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464B9F" w14:paraId="05E2E462" w14:textId="77777777" w:rsidTr="00857D6C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6D6AF7AD" w:rsidR="00464B9F" w:rsidRDefault="00D602EB" w:rsidP="00464B9F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Січня 2026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2A728D33" w:rsidR="00464B9F" w:rsidRDefault="00FD01D8" w:rsidP="00464B9F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Грудня </w:t>
            </w:r>
            <w:r w:rsidR="00D602E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2025</w:t>
            </w:r>
          </w:p>
        </w:tc>
      </w:tr>
      <w:tr w:rsidR="00464B9F" w14:paraId="470AF59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64B9F" w:rsidRDefault="00464B9F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070FE11F" w:rsidR="00464B9F" w:rsidRDefault="000C109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0618A04D" w:rsidR="00464B9F" w:rsidRDefault="000C109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2,0</w:t>
            </w:r>
          </w:p>
        </w:tc>
      </w:tr>
      <w:tr w:rsidR="00464B9F" w14:paraId="26E532D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79CA665D" w:rsidR="00464B9F" w:rsidRPr="00D92E4D" w:rsidRDefault="000C10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92E4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64C5E70F" w:rsidR="00464B9F" w:rsidRDefault="000C109D" w:rsidP="005F62E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</w:tr>
      <w:tr w:rsidR="00464B9F" w14:paraId="7F255F5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173E0C3C" w:rsidR="00464B9F" w:rsidRPr="00D92E4D" w:rsidRDefault="000C10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42680ED9" w:rsidR="00464B9F" w:rsidRDefault="000C10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</w:tr>
      <w:tr w:rsidR="00464B9F" w14:paraId="58B980C0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2D0E6563" w:rsidR="00464B9F" w:rsidRPr="00D92E4D" w:rsidRDefault="000C10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1C54568B" w:rsidR="00464B9F" w:rsidRDefault="000C10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2,9</w:t>
            </w:r>
          </w:p>
        </w:tc>
      </w:tr>
      <w:tr w:rsidR="00464B9F" w14:paraId="0EB17A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6A88C239" w:rsidR="00464B9F" w:rsidRPr="00D92E4D" w:rsidRDefault="000C10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1B8FF999" w:rsidR="00464B9F" w:rsidRDefault="000C10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2,9</w:t>
            </w:r>
          </w:p>
        </w:tc>
      </w:tr>
      <w:tr w:rsidR="00464B9F" w14:paraId="78B1F1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7D6723D7" w:rsidR="00464B9F" w:rsidRPr="00D92E4D" w:rsidRDefault="000C10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78D6F752" w:rsidR="00464B9F" w:rsidRDefault="000C10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4,0</w:t>
            </w:r>
          </w:p>
        </w:tc>
      </w:tr>
      <w:tr w:rsidR="00464B9F" w14:paraId="6485CAB5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23BE329D" w:rsidR="00464B9F" w:rsidRPr="00D92E4D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52A8669C" w:rsidR="00464B9F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-4,7</w:t>
            </w:r>
          </w:p>
        </w:tc>
      </w:tr>
      <w:tr w:rsidR="00464B9F" w14:paraId="12320FB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217543A5" w:rsidR="00464B9F" w:rsidRPr="00D92E4D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2AB0C3AB" w:rsidR="00464B9F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  <w:tr w:rsidR="00464B9F" w14:paraId="5483A3E7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5A4F4FD6" w:rsidR="00464B9F" w:rsidRPr="00D92E4D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22434D5E" w:rsidR="007A20F2" w:rsidRDefault="007A20F2" w:rsidP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</w:tr>
      <w:tr w:rsidR="00464B9F" w14:paraId="41234D3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0C4A87AA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0AFBC301" w:rsidR="00464B9F" w:rsidRPr="00D92E4D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7774A526" w:rsidR="00464B9F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-0,6</w:t>
            </w:r>
          </w:p>
        </w:tc>
      </w:tr>
      <w:tr w:rsidR="00464B9F" w14:paraId="66A9A71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50F08DF4" w:rsidR="00464B9F" w:rsidRPr="00D92E4D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378299E4" w:rsidR="00464B9F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-5,3</w:t>
            </w:r>
          </w:p>
        </w:tc>
      </w:tr>
      <w:tr w:rsidR="00464B9F" w14:paraId="0D104B5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285687E9" w:rsidR="00464B9F" w:rsidRPr="00D92E4D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1AA8C572" w:rsidR="00464B9F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-2,7</w:t>
            </w:r>
          </w:p>
        </w:tc>
      </w:tr>
      <w:tr w:rsidR="00464B9F" w14:paraId="209F2CF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57AB6B0C" w:rsidR="00464B9F" w:rsidRPr="00D92E4D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663693E2" w:rsidR="00464B9F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</w:tr>
      <w:tr w:rsidR="00464B9F" w14:paraId="0FE30D0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56D42DDA" w:rsidR="00464B9F" w:rsidRPr="00D92E4D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24EFDB7D" w:rsidR="00464B9F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6,3</w:t>
            </w:r>
          </w:p>
        </w:tc>
      </w:tr>
      <w:tr w:rsidR="00464B9F" w14:paraId="7019EC9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06C19881" w:rsidR="00464B9F" w:rsidRPr="00D92E4D" w:rsidRDefault="007A20F2" w:rsidP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15,8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599561BE" w:rsidR="00464B9F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31,9</w:t>
            </w:r>
          </w:p>
        </w:tc>
      </w:tr>
      <w:tr w:rsidR="00464B9F" w14:paraId="5BF866F6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52D39DA6" w:rsidR="00464B9F" w:rsidRPr="00D92E4D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92E4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1B53CB2A" w:rsidR="00464B9F" w:rsidRDefault="007A20F2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-3,0</w:t>
            </w:r>
          </w:p>
        </w:tc>
      </w:tr>
      <w:tr w:rsidR="00464B9F" w14:paraId="25B40A7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479DB7A5" w:rsidR="00464B9F" w:rsidRPr="00001D09" w:rsidRDefault="004605E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4002FB49" w:rsidR="00464B9F" w:rsidRDefault="004605E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2,8</w:t>
            </w:r>
          </w:p>
        </w:tc>
      </w:tr>
      <w:tr w:rsidR="00464B9F" w14:paraId="1C54BFDE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57948763" w:rsidR="00464B9F" w:rsidRDefault="007A20F2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781AC13F" w:rsidR="00464B9F" w:rsidRDefault="007A20F2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</w:tr>
      <w:tr w:rsidR="0037204B" w14:paraId="595BE09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7204B" w:rsidRDefault="0037204B" w:rsidP="0037204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35747763" w:rsidR="0037204B" w:rsidRDefault="007A20F2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67067772" w:rsidR="0037204B" w:rsidRDefault="009B7363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7A20F2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4,2</w:t>
            </w:r>
          </w:p>
        </w:tc>
      </w:tr>
      <w:tr w:rsidR="0037204B" w14:paraId="017539A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4C10C310" w:rsidR="0037204B" w:rsidRPr="004605E9" w:rsidRDefault="007A20F2" w:rsidP="0037204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5E9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3A180C9D" w:rsidR="0037204B" w:rsidRPr="004605E9" w:rsidRDefault="007A20F2" w:rsidP="0037204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605E9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-4,0</w:t>
            </w:r>
          </w:p>
        </w:tc>
      </w:tr>
      <w:tr w:rsidR="0037204B" w14:paraId="53B129F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47A8A7AB" w:rsidR="0037204B" w:rsidRPr="004605E9" w:rsidRDefault="007A20F2" w:rsidP="0037204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5E9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2C3533A6" w:rsidR="0037204B" w:rsidRPr="004605E9" w:rsidRDefault="007A20F2" w:rsidP="0037204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605E9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-3,8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1090CCD5" w14:textId="77777777" w:rsidR="00FD01D8" w:rsidRDefault="00FD01D8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6027767C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6C1E52" w14:paraId="7694EE4E" w14:textId="77777777" w:rsidTr="00D044E7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6C1E52" w:rsidRDefault="006C1E52" w:rsidP="006C1E52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38D4D5C5" w:rsidR="006C1E52" w:rsidRDefault="00D602EB" w:rsidP="006C1E52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Лютий 2026</w:t>
            </w:r>
            <w:r w:rsidR="006C1E52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6C1E52" w14:paraId="1AF80AB7" w14:textId="77777777" w:rsidTr="00591157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6C1E52" w:rsidRDefault="006C1E52" w:rsidP="006C1E52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380FF788" w14:textId="26A3C5D2" w:rsidR="006C1E52" w:rsidRDefault="00D602EB" w:rsidP="006C1E52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Січня 2026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7C98EDB" w14:textId="4370536F" w:rsidR="006C1E52" w:rsidRDefault="00D602EB" w:rsidP="006C1E52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2025</w:t>
            </w:r>
          </w:p>
        </w:tc>
      </w:tr>
      <w:tr w:rsidR="00B128E5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55330E69" w:rsidR="00B128E5" w:rsidRDefault="0046567A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22BCA28B" w:rsidR="00B128E5" w:rsidRDefault="0046567A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B128E5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39B48484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5D4C8382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B128E5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5B5DFDF9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3FE51AF0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53474F17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71B20064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54C5F0C4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48B27388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01070A91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062D0E35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14,5</w:t>
            </w:r>
          </w:p>
        </w:tc>
      </w:tr>
      <w:tr w:rsidR="00B128E5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0986BD35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111550D6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79CAED3F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78FC9588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0D017A5F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0CC03AA6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4596A542" w:rsidR="00B128E5" w:rsidRDefault="0046567A" w:rsidP="0089269E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3F4E9C3C" w:rsidR="00B128E5" w:rsidRDefault="0046567A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</w:tr>
      <w:tr w:rsidR="00B128E5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45CC79AC" w:rsidR="00B128E5" w:rsidRDefault="0046567A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50648716" w:rsidR="00B128E5" w:rsidRDefault="0046567A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B128E5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019277B3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6B06C459" w:rsidR="00B128E5" w:rsidRDefault="0046567A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-2,3</w:t>
            </w:r>
          </w:p>
        </w:tc>
      </w:tr>
      <w:tr w:rsidR="00B128E5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59F44A8F" w:rsidR="00B128E5" w:rsidRDefault="00DC1391" w:rsidP="009B7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</w:t>
            </w:r>
            <w:r w:rsidR="009B7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40EEE128" w:rsidR="00B128E5" w:rsidRDefault="009B73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5,4</w:t>
            </w:r>
          </w:p>
        </w:tc>
      </w:tr>
      <w:tr w:rsidR="00B128E5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592D9E07" w:rsidR="00B128E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46144590" w:rsidR="00B128E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3,1</w:t>
            </w:r>
          </w:p>
        </w:tc>
      </w:tr>
      <w:tr w:rsidR="00B128E5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12BD890C" w:rsidR="00B128E5" w:rsidRDefault="00DC139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0C3F3BC6" w:rsidR="00B128E5" w:rsidRDefault="00DC139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4,6</w:t>
            </w:r>
          </w:p>
        </w:tc>
      </w:tr>
      <w:tr w:rsidR="00B128E5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70E4C70F" w:rsidR="00B128E5" w:rsidRDefault="00DC139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13B58A21" w:rsidR="00B128E5" w:rsidRDefault="00DC139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3,0</w:t>
            </w:r>
          </w:p>
        </w:tc>
      </w:tr>
      <w:tr w:rsidR="00B128E5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3680DB3F" w:rsidR="00B128E5" w:rsidRDefault="00DC139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0867CFC4" w:rsidR="00B128E5" w:rsidRDefault="00DC139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-2,5</w:t>
            </w:r>
          </w:p>
        </w:tc>
      </w:tr>
      <w:tr w:rsidR="00B128E5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119A3772" w:rsidR="00B128E5" w:rsidRDefault="00DC139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644DCE74" w:rsidR="00B128E5" w:rsidRDefault="00DC139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3,4</w:t>
            </w:r>
          </w:p>
        </w:tc>
      </w:tr>
      <w:tr w:rsidR="00B128E5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17F62145" w:rsidR="00B128E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58670179" w:rsidR="00B128E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9,2</w:t>
            </w:r>
          </w:p>
        </w:tc>
      </w:tr>
      <w:tr w:rsidR="00B128E5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02B05BA6" w:rsidR="00B128E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42B896DE" w:rsidR="00B128E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</w:tr>
      <w:tr w:rsidR="00B128E5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3E8098E5" w:rsidR="00B128E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6676564A" w:rsidR="00B128E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B128E5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64D95190" w:rsidR="00B128E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001AE4BF" w:rsidR="00B128E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3,4</w:t>
            </w:r>
          </w:p>
        </w:tc>
      </w:tr>
      <w:tr w:rsidR="00B128E5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22C6284A" w:rsidR="00B128E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27045B81" w:rsidR="00B128E5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6,5</w:t>
            </w:r>
          </w:p>
        </w:tc>
      </w:tr>
    </w:tbl>
    <w:p w14:paraId="0E04B9AA" w14:textId="77777777" w:rsidR="006E3757" w:rsidRPr="006E3757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15414553" w14:textId="6C377116" w:rsidR="00EF12EA" w:rsidRDefault="00EF12EA" w:rsidP="00EF12EA">
            <w:pPr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На</w:t>
            </w:r>
            <w:r w:rsidRPr="00EF12EA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споживчому ринку області </w:t>
            </w:r>
            <w:r w:rsidR="00D34864">
              <w:rPr>
                <w:rFonts w:ascii="Calibri" w:hAnsi="Calibri"/>
                <w:color w:val="22517D"/>
                <w:sz w:val="22"/>
                <w:szCs w:val="22"/>
              </w:rPr>
              <w:t xml:space="preserve">в лютому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ціни на продукти харчування та безалкогольні напої зросли на </w:t>
            </w:r>
            <w:r w:rsidR="000C7EA7">
              <w:rPr>
                <w:rFonts w:ascii="Calibri" w:hAnsi="Calibri"/>
                <w:color w:val="22517D"/>
                <w:sz w:val="22"/>
                <w:szCs w:val="22"/>
              </w:rPr>
              <w:t>1,8</w:t>
            </w:r>
            <w:r w:rsidRPr="00EF12EA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%</w:t>
            </w:r>
            <w:r w:rsidR="007B6ED0" w:rsidRPr="000C7EA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. Найбільше (</w:t>
            </w:r>
            <w:r w:rsidRPr="000C7EA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 </w:t>
            </w:r>
            <w:r w:rsidR="00D34864" w:rsidRPr="000C7EA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15,8</w:t>
            </w:r>
            <w:r w:rsidRPr="000C7EA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5A342E" w:rsidRPr="000C7EA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)</w:t>
            </w:r>
            <w:r w:rsidRPr="000C7EA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подорожчали </w:t>
            </w:r>
            <w:r w:rsidR="00C74A86" w:rsidRPr="000C7EA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овочі</w:t>
            </w:r>
            <w:r w:rsidRPr="000C7EA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. На </w:t>
            </w:r>
            <w:r w:rsidR="000C7EA7" w:rsidRPr="000C7EA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8,7</w:t>
            </w:r>
            <w:r w:rsidRPr="000C7EA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–0,</w:t>
            </w:r>
            <w:r w:rsidR="008B585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4</w:t>
            </w:r>
            <w:r w:rsidRPr="000C7EA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зросли ціни на </w:t>
            </w:r>
            <w:r w:rsidR="000C7EA7">
              <w:rPr>
                <w:rFonts w:ascii="Calibri" w:hAnsi="Calibri"/>
                <w:color w:val="22517D"/>
                <w:sz w:val="22"/>
                <w:szCs w:val="22"/>
              </w:rPr>
              <w:t>фрукти</w:t>
            </w:r>
            <w:r w:rsidR="00E51BDB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0C7EA7">
              <w:rPr>
                <w:rFonts w:ascii="Calibri" w:hAnsi="Calibri"/>
                <w:color w:val="22517D"/>
                <w:sz w:val="22"/>
                <w:szCs w:val="22"/>
              </w:rPr>
              <w:t xml:space="preserve"> яйця,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0C7EA7">
              <w:rPr>
                <w:rFonts w:ascii="Calibri" w:hAnsi="Calibri"/>
                <w:color w:val="22517D"/>
                <w:sz w:val="22"/>
                <w:szCs w:val="22"/>
              </w:rPr>
              <w:t>рибу та продукти з риби,</w:t>
            </w:r>
            <w:r w:rsidR="000C7EA7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хліб,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0C7EA7">
              <w:rPr>
                <w:rFonts w:ascii="Calibri" w:hAnsi="Calibri"/>
                <w:color w:val="22517D"/>
                <w:sz w:val="22"/>
                <w:szCs w:val="22"/>
              </w:rPr>
              <w:t xml:space="preserve">макаронні </w:t>
            </w:r>
            <w:r w:rsidR="000C7EA7" w:rsidRPr="00FE2C78">
              <w:rPr>
                <w:rFonts w:ascii="Calibri" w:hAnsi="Calibri"/>
                <w:color w:val="22517D"/>
                <w:sz w:val="22"/>
                <w:szCs w:val="22"/>
              </w:rPr>
              <w:t xml:space="preserve">вироби, </w:t>
            </w:r>
            <w:r w:rsidR="00FE2C78" w:rsidRPr="00FE2C78"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  <w:t>молоко</w:t>
            </w:r>
            <w:r w:rsidR="00FE2C78" w:rsidRPr="00FE2C78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FE2C78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0C7EA7">
              <w:rPr>
                <w:rFonts w:ascii="Calibri" w:hAnsi="Calibri"/>
                <w:color w:val="22517D"/>
                <w:sz w:val="22"/>
                <w:szCs w:val="22"/>
              </w:rPr>
              <w:t>соняшникову олію</w:t>
            </w:r>
            <w:r w:rsidR="00AD071B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A45D90">
              <w:rPr>
                <w:rFonts w:ascii="Calibri" w:hAnsi="Calibri"/>
                <w:color w:val="22517D"/>
                <w:sz w:val="22"/>
                <w:szCs w:val="22"/>
              </w:rPr>
              <w:t xml:space="preserve">продукти переробки зернових, </w:t>
            </w:r>
            <w:r w:rsidR="00AD071B">
              <w:rPr>
                <w:rFonts w:ascii="Calibri" w:hAnsi="Calibri"/>
                <w:color w:val="22517D"/>
                <w:sz w:val="22"/>
                <w:szCs w:val="22"/>
              </w:rPr>
              <w:t>сир</w:t>
            </w:r>
            <w:r w:rsidR="008B5852">
              <w:rPr>
                <w:rFonts w:ascii="Calibri" w:hAnsi="Calibri"/>
                <w:color w:val="22517D"/>
                <w:sz w:val="22"/>
                <w:szCs w:val="22"/>
              </w:rPr>
              <w:t>, безалкогольні напої</w:t>
            </w:r>
            <w:r w:rsidR="00EF74B0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5A520A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Водночас </w:t>
            </w:r>
            <w:r w:rsidR="00B976B0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A45D90">
              <w:rPr>
                <w:rFonts w:ascii="Calibri" w:hAnsi="Calibri"/>
                <w:color w:val="22517D"/>
                <w:sz w:val="22"/>
                <w:szCs w:val="22"/>
              </w:rPr>
              <w:t>6,7</w:t>
            </w:r>
            <w:r w:rsidR="001A4DA0" w:rsidRPr="00EF12EA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1A4DA0">
              <w:rPr>
                <w:rFonts w:ascii="Calibri" w:hAnsi="Calibri"/>
                <w:color w:val="22517D"/>
                <w:sz w:val="22"/>
                <w:szCs w:val="22"/>
              </w:rPr>
              <w:t>0,</w:t>
            </w:r>
            <w:r w:rsidR="000C7A50">
              <w:rPr>
                <w:rFonts w:ascii="Calibri" w:hAnsi="Calibri"/>
                <w:color w:val="22517D"/>
                <w:sz w:val="22"/>
                <w:szCs w:val="22"/>
              </w:rPr>
              <w:t>7</w:t>
            </w:r>
            <w:r w:rsidR="00B976B0" w:rsidRPr="00EF12EA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B976B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28303B">
              <w:rPr>
                <w:rFonts w:ascii="Calibri" w:hAnsi="Calibri"/>
                <w:color w:val="22517D"/>
                <w:sz w:val="22"/>
                <w:szCs w:val="22"/>
              </w:rPr>
              <w:t>знизилися ціни</w:t>
            </w:r>
            <w:r w:rsidR="000C7A50">
              <w:rPr>
                <w:rFonts w:ascii="Calibri" w:hAnsi="Calibri"/>
                <w:color w:val="22517D"/>
                <w:sz w:val="22"/>
                <w:szCs w:val="22"/>
              </w:rPr>
              <w:t xml:space="preserve"> на</w:t>
            </w:r>
            <w:r w:rsidR="0028303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A45D90">
              <w:rPr>
                <w:rFonts w:ascii="Calibri" w:hAnsi="Calibri"/>
                <w:color w:val="22517D"/>
                <w:sz w:val="22"/>
                <w:szCs w:val="22"/>
              </w:rPr>
              <w:t xml:space="preserve">рис, </w:t>
            </w:r>
            <w:r w:rsidR="000C7A50" w:rsidRPr="00CE3DA8"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  <w:t>м’ясо та м’ясопродукти</w:t>
            </w:r>
            <w:r w:rsidR="000C7A50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FE2C78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>цукор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A33AD2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3A1C17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0C7A50">
              <w:rPr>
                <w:rFonts w:ascii="Calibri" w:hAnsi="Calibri"/>
                <w:color w:val="22517D"/>
                <w:sz w:val="22"/>
                <w:szCs w:val="22"/>
              </w:rPr>
              <w:t>масло</w:t>
            </w:r>
            <w:r w:rsidR="00327F33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</w:p>
          <w:p w14:paraId="36EE3D64" w14:textId="77777777" w:rsidR="003F275B" w:rsidRPr="006E3757" w:rsidRDefault="003F275B" w:rsidP="00BF76DB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bookmarkStart w:id="1" w:name="_GoBack"/>
            <w:bookmarkEnd w:id="1"/>
          </w:p>
          <w:p w14:paraId="062F9D37" w14:textId="0807C9A6" w:rsidR="00F645EB" w:rsidRDefault="00EF12EA" w:rsidP="00BF76DB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тютюнові вироби підвищилися на 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>0,</w:t>
            </w:r>
            <w:r w:rsidR="00C3241A">
              <w:rPr>
                <w:rFonts w:ascii="Calibri" w:hAnsi="Calibri"/>
                <w:color w:val="22517D"/>
                <w:sz w:val="22"/>
                <w:szCs w:val="22"/>
              </w:rPr>
              <w:t>7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>що пов’язано з подоро</w:t>
            </w:r>
            <w:r w:rsidR="001E373A">
              <w:rPr>
                <w:rFonts w:ascii="Calibri" w:hAnsi="Calibri"/>
                <w:color w:val="22517D"/>
                <w:sz w:val="22"/>
                <w:szCs w:val="22"/>
              </w:rPr>
              <w:t>жча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 xml:space="preserve">нням </w:t>
            </w:r>
            <w:r w:rsidR="00D11859">
              <w:rPr>
                <w:rFonts w:ascii="Calibri" w:hAnsi="Calibri"/>
                <w:color w:val="22517D"/>
                <w:sz w:val="22"/>
                <w:szCs w:val="22"/>
              </w:rPr>
              <w:t xml:space="preserve"> тютюнових</w:t>
            </w:r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 xml:space="preserve"> вироб</w:t>
            </w:r>
            <w:r w:rsidR="00D11859">
              <w:rPr>
                <w:rFonts w:ascii="Calibri" w:hAnsi="Calibri"/>
                <w:color w:val="22517D"/>
                <w:sz w:val="22"/>
                <w:szCs w:val="22"/>
              </w:rPr>
              <w:t>ів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8C56F1" w:rsidRPr="008C56F1">
              <w:rPr>
                <w:rFonts w:ascii="Calibri" w:hAnsi="Calibri"/>
                <w:color w:val="22517D"/>
                <w:sz w:val="22"/>
                <w:szCs w:val="22"/>
              </w:rPr>
              <w:t>1</w:t>
            </w:r>
            <w:r w:rsidR="00A33AD2" w:rsidRPr="008C56F1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C56F1" w:rsidRPr="008C56F1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="00EA07BE" w:rsidRPr="008C56F1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F645EB" w:rsidRPr="008C56F1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6CB5F0EE" w14:textId="77777777" w:rsidR="003F275B" w:rsidRPr="00EF12EA" w:rsidRDefault="003F275B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0CE2DFAF" w14:textId="68655460" w:rsidR="00273B54" w:rsidRPr="00EF12EA" w:rsidRDefault="00F645EB" w:rsidP="00F645EB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Одяг і взуття подешевшали </w:t>
            </w:r>
            <w:r w:rsidRPr="00C9581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0A49C8">
              <w:rPr>
                <w:rFonts w:ascii="Calibri" w:hAnsi="Calibri"/>
                <w:color w:val="22517D"/>
                <w:sz w:val="22"/>
                <w:szCs w:val="22"/>
              </w:rPr>
              <w:t>1,0</w:t>
            </w:r>
            <w:r w:rsidRPr="00C9581C">
              <w:rPr>
                <w:rFonts w:ascii="Calibri" w:hAnsi="Calibri"/>
                <w:color w:val="22517D"/>
                <w:sz w:val="22"/>
                <w:szCs w:val="22"/>
              </w:rPr>
              <w:t>%,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зокрема,</w:t>
            </w:r>
            <w:r w:rsidR="00C35588">
              <w:rPr>
                <w:rFonts w:ascii="Calibri" w:hAnsi="Calibri"/>
                <w:color w:val="22517D"/>
                <w:sz w:val="22"/>
                <w:szCs w:val="22"/>
              </w:rPr>
              <w:t xml:space="preserve"> одяг – на 0,9%,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взуття – на </w:t>
            </w:r>
            <w:r w:rsidR="000A49C8">
              <w:rPr>
                <w:rFonts w:ascii="Calibri" w:hAnsi="Calibri"/>
                <w:color w:val="22517D"/>
                <w:sz w:val="22"/>
                <w:szCs w:val="22"/>
              </w:rPr>
              <w:t>0,8</w:t>
            </w:r>
            <w:r w:rsidR="00C35588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</w:p>
          <w:p w14:paraId="46532B19" w14:textId="77777777" w:rsidR="003A2E2D" w:rsidRPr="00EF12EA" w:rsidRDefault="003A2E2D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0DADA7E6" w14:textId="022745A3" w:rsidR="00EF12EA" w:rsidRPr="000E7921" w:rsidRDefault="001A4DA0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Ціни на транспорт зросли на </w:t>
            </w:r>
            <w:r w:rsidR="00A578FC">
              <w:rPr>
                <w:rFonts w:ascii="Calibri" w:hAnsi="Calibri"/>
                <w:color w:val="22517D"/>
                <w:sz w:val="22"/>
                <w:szCs w:val="22"/>
              </w:rPr>
              <w:t>1,</w:t>
            </w:r>
            <w:r w:rsidR="00E76472">
              <w:rPr>
                <w:rFonts w:ascii="Calibri" w:hAnsi="Calibri"/>
                <w:color w:val="22517D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% в основному через подорожчання </w:t>
            </w:r>
            <w:r w:rsidR="008C56F1">
              <w:rPr>
                <w:rFonts w:ascii="Calibri" w:hAnsi="Calibri"/>
                <w:color w:val="22517D"/>
                <w:sz w:val="22"/>
                <w:szCs w:val="22"/>
              </w:rPr>
              <w:t>палива та мастил на 3,6%</w:t>
            </w:r>
            <w:r w:rsidR="000E7921">
              <w:rPr>
                <w:rFonts w:ascii="Calibri" w:hAnsi="Calibri"/>
                <w:color w:val="22517D"/>
                <w:sz w:val="22"/>
                <w:szCs w:val="22"/>
              </w:rPr>
              <w:t>. Водночас на 2,3</w:t>
            </w:r>
            <w:r w:rsidR="00742768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0E7921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0E7921" w:rsidRPr="000E7921"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  <w:t>подешевшав про</w:t>
            </w:r>
            <w:r w:rsidR="000E7921" w:rsidRPr="000E7921">
              <w:rPr>
                <w:rFonts w:ascii="Calibri" w:hAnsi="Calibri"/>
                <w:color w:val="22517D"/>
                <w:sz w:val="22"/>
                <w:szCs w:val="22"/>
              </w:rPr>
              <w:t>ї</w:t>
            </w:r>
            <w:r w:rsidR="000E7921" w:rsidRPr="000E7921"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  <w:t>зд</w:t>
            </w:r>
            <w:r w:rsidR="000E7921"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у</w:t>
            </w:r>
            <w:r w:rsidR="000E7921" w:rsidRPr="000E7921"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залізничн</w:t>
            </w:r>
            <w:r w:rsidR="000E7921"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  <w:t>ому</w:t>
            </w:r>
            <w:r w:rsidR="000E7921" w:rsidRPr="000E7921"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пасажирськ</w:t>
            </w:r>
            <w:r w:rsidR="000E7921"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  <w:t>ому</w:t>
            </w:r>
            <w:r w:rsidR="000E7921" w:rsidRPr="000E7921"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транспорт</w:t>
            </w:r>
            <w:r w:rsidR="000E7921"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  <w:t>і.</w:t>
            </w:r>
          </w:p>
          <w:p w14:paraId="19E14AAA" w14:textId="77777777" w:rsidR="003A2E2D" w:rsidRDefault="003A2E2D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  <w:lang w:val="ru-RU"/>
              </w:rPr>
            </w:pPr>
          </w:p>
          <w:p w14:paraId="14AFDBFB" w14:textId="61C10529" w:rsidR="003A2E2D" w:rsidRPr="00E918D3" w:rsidRDefault="00BF76DB" w:rsidP="00E918D3">
            <w:pPr>
              <w:tabs>
                <w:tab w:val="left" w:pos="612"/>
              </w:tabs>
              <w:jc w:val="both"/>
              <w:rPr>
                <w:rFonts w:ascii="Calibri" w:hAnsi="Calibri"/>
                <w:color w:val="22517D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 xml:space="preserve">            </w:t>
            </w:r>
            <w:r w:rsidR="00A45D90">
              <w:rPr>
                <w:rFonts w:ascii="Calibri" w:hAnsi="Calibri"/>
                <w:color w:val="22517D"/>
                <w:sz w:val="22"/>
                <w:szCs w:val="22"/>
              </w:rPr>
              <w:t xml:space="preserve">У сфері зв’язку ціни зросли </w:t>
            </w:r>
            <w:r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на 5,1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%, що пов’яз</w:t>
            </w:r>
            <w:r w:rsidR="009D395D">
              <w:rPr>
                <w:rFonts w:ascii="Calibri" w:hAnsi="Calibri"/>
                <w:color w:val="22517D"/>
                <w:sz w:val="22"/>
                <w:szCs w:val="22"/>
              </w:rPr>
              <w:t>а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но з підвищенням тарифів на мобільний зв'язок на 9,1%.</w:t>
            </w:r>
          </w:p>
          <w:p w14:paraId="015F9F8E" w14:textId="19D7B901" w:rsidR="00273B54" w:rsidRPr="00A45D90" w:rsidRDefault="00273B54" w:rsidP="00273B54">
            <w:pPr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  <w:lang w:val="ru-RU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37663A85">
                  <wp:extent cx="2847975" cy="1181100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0C5F1B8E">
                  <wp:extent cx="2781300" cy="1082040"/>
                  <wp:effectExtent l="0" t="0" r="0" b="381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7BA9AD31">
                  <wp:extent cx="2790825" cy="1101090"/>
                  <wp:effectExtent l="0" t="0" r="0" b="381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FA507B0" w14:textId="597945F3" w:rsidR="00246029" w:rsidRPr="00612475" w:rsidRDefault="00612475" w:rsidP="00612475">
            <w:pPr>
              <w:rPr>
                <w:rFonts w:ascii="Calibri" w:hAnsi="Calibri"/>
                <w:color w:val="22517D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</w:t>
            </w:r>
            <w:r w:rsidRPr="00612475">
              <w:rPr>
                <w:rFonts w:ascii="Calibri" w:hAnsi="Calibri"/>
                <w:color w:val="22517D"/>
                <w:sz w:val="22"/>
                <w:szCs w:val="22"/>
              </w:rPr>
              <w:t xml:space="preserve">положення: </w:t>
            </w:r>
            <w:r w:rsidRPr="00612475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https://stat.gov.ua/sites/default/files/migration/files/2023/190_2023/190_2023.pdf</w:t>
            </w:r>
          </w:p>
          <w:p w14:paraId="7E9EBC46" w14:textId="225C07D4" w:rsidR="00612475" w:rsidRPr="006E3757" w:rsidRDefault="00612475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0FF7F7D8" w:rsidR="00356050" w:rsidRPr="00770F28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40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24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proofErr w:type="spellStart"/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  <w:lang w:val="en-US"/>
              </w:rPr>
              <w:t>ciny</w:t>
            </w:r>
            <w:proofErr w:type="spellEnd"/>
            <w:hyperlink r:id="rId27" w:history="1"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@</w:t>
              </w:r>
              <w:r w:rsidR="00AA5589"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te.ukrstat</w:t>
              </w:r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.gov.ua</w:t>
              </w:r>
            </w:hyperlink>
          </w:p>
          <w:p w14:paraId="64F92E3D" w14:textId="1F07D730" w:rsidR="00356050" w:rsidRPr="00770F28" w:rsidRDefault="00AA5589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Більше інформації: </w:t>
            </w:r>
            <w:hyperlink r:id="rId28" w:history="1">
              <w:r w:rsidRPr="00CC6174">
                <w:rPr>
                  <w:rFonts w:ascii="Calibri" w:hAnsi="Calibri" w:cs="Calibri"/>
                  <w:color w:val="22517D"/>
                  <w:sz w:val="20"/>
                  <w:szCs w:val="20"/>
                  <w:u w:val="single"/>
                </w:rPr>
                <w:t>http://www.te.ukrstat.go</w:t>
              </w:r>
              <w:r w:rsidRPr="00CC6174">
                <w:rPr>
                  <w:rFonts w:ascii="Calibri" w:hAnsi="Calibri" w:cs="Calibri"/>
                  <w:color w:val="22517D"/>
                  <w:sz w:val="20"/>
                  <w:szCs w:val="20"/>
                  <w:u w:val="single"/>
                </w:rPr>
                <w:t>v</w:t>
              </w:r>
              <w:r w:rsidRPr="00CC6174">
                <w:rPr>
                  <w:rFonts w:ascii="Calibri" w:hAnsi="Calibri" w:cs="Calibri"/>
                  <w:color w:val="22517D"/>
                  <w:sz w:val="20"/>
                  <w:szCs w:val="20"/>
                  <w:u w:val="single"/>
                </w:rPr>
                <w:t>.ua/statinfoCT.html</w:t>
              </w:r>
            </w:hyperlink>
            <w:r w:rsidRPr="00CC6174">
              <w:rPr>
                <w:rFonts w:ascii="Calibri" w:hAnsi="Calibri" w:cs="Calibri"/>
                <w:color w:val="22517D"/>
                <w:sz w:val="20"/>
                <w:szCs w:val="20"/>
                <w:u w:val="single"/>
              </w:rPr>
              <w:t xml:space="preserve"> </w:t>
            </w:r>
          </w:p>
          <w:p w14:paraId="5880B3D0" w14:textId="7B7EE08F" w:rsidR="00356050" w:rsidRPr="00356050" w:rsidRDefault="00356050" w:rsidP="00092387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© Г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оловне управління статистики у Тернопільській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області, 202</w:t>
            </w:r>
            <w:r w:rsidR="00092387">
              <w:rPr>
                <w:rFonts w:ascii="Calibri Light" w:hAnsi="Calibri Light" w:cs="Calibri Light"/>
                <w:color w:val="666666"/>
                <w:sz w:val="20"/>
                <w:szCs w:val="20"/>
              </w:rPr>
              <w:t>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2C3A3" w14:textId="77777777" w:rsidR="00836B25" w:rsidRDefault="00836B25" w:rsidP="005345A4">
      <w:r>
        <w:separator/>
      </w:r>
    </w:p>
  </w:endnote>
  <w:endnote w:type="continuationSeparator" w:id="0">
    <w:p w14:paraId="73046C2C" w14:textId="77777777" w:rsidR="00836B25" w:rsidRDefault="00836B25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CE3DA8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6A528" w14:textId="77777777" w:rsidR="00836B25" w:rsidRDefault="00836B25" w:rsidP="005345A4">
      <w:r>
        <w:separator/>
      </w:r>
    </w:p>
  </w:footnote>
  <w:footnote w:type="continuationSeparator" w:id="0">
    <w:p w14:paraId="131726D8" w14:textId="77777777" w:rsidR="00836B25" w:rsidRDefault="00836B25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85pt;height:39.8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5pt;height:37.55pt;visibility:visible;mso-wrap-style:square" o:bullet="t">
        <v:imagedata r:id="rId8" o:title=""/>
      </v:shape>
    </w:pict>
  </w:numPicBullet>
  <w:numPicBullet w:numPicBulletId="8">
    <w:pict>
      <v:shape id="_x0000_i1034" type="#_x0000_t75" style="width:37.55pt;height:37.55pt;visibility:visible;mso-wrap-style:square" o:bullet="t">
        <v:imagedata r:id="rId9" o:title=""/>
      </v:shape>
    </w:pict>
  </w:numPicBullet>
  <w:numPicBullet w:numPicBulletId="9">
    <w:pict>
      <v:shape id="_x0000_i1035" type="#_x0000_t75" style="width:37.55pt;height:37.5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5pt;height:37.5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45pt;height:8.4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D09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755C"/>
    <w:rsid w:val="0007552B"/>
    <w:rsid w:val="000802BE"/>
    <w:rsid w:val="00083C4E"/>
    <w:rsid w:val="00083F17"/>
    <w:rsid w:val="00085165"/>
    <w:rsid w:val="0008554B"/>
    <w:rsid w:val="000865FC"/>
    <w:rsid w:val="00086AAE"/>
    <w:rsid w:val="00090B54"/>
    <w:rsid w:val="000914E6"/>
    <w:rsid w:val="00092387"/>
    <w:rsid w:val="00093BA1"/>
    <w:rsid w:val="000978C4"/>
    <w:rsid w:val="000A1E70"/>
    <w:rsid w:val="000A2AAD"/>
    <w:rsid w:val="000A2EB3"/>
    <w:rsid w:val="000A489E"/>
    <w:rsid w:val="000A49C8"/>
    <w:rsid w:val="000A7C0C"/>
    <w:rsid w:val="000B2664"/>
    <w:rsid w:val="000B6D17"/>
    <w:rsid w:val="000C109D"/>
    <w:rsid w:val="000C2BAC"/>
    <w:rsid w:val="000C43BC"/>
    <w:rsid w:val="000C747A"/>
    <w:rsid w:val="000C7A50"/>
    <w:rsid w:val="000C7EA7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E7921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5436"/>
    <w:rsid w:val="001364F0"/>
    <w:rsid w:val="00140C2F"/>
    <w:rsid w:val="00150477"/>
    <w:rsid w:val="00150E83"/>
    <w:rsid w:val="00151C92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87B3C"/>
    <w:rsid w:val="001909B1"/>
    <w:rsid w:val="0019449F"/>
    <w:rsid w:val="001972A8"/>
    <w:rsid w:val="00197F57"/>
    <w:rsid w:val="001A05A7"/>
    <w:rsid w:val="001A3F59"/>
    <w:rsid w:val="001A4DA0"/>
    <w:rsid w:val="001B4503"/>
    <w:rsid w:val="001B6234"/>
    <w:rsid w:val="001B7167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373A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18A1"/>
    <w:rsid w:val="00264AA0"/>
    <w:rsid w:val="00264E6D"/>
    <w:rsid w:val="00273B54"/>
    <w:rsid w:val="00275999"/>
    <w:rsid w:val="00275BFA"/>
    <w:rsid w:val="002823AD"/>
    <w:rsid w:val="0028302D"/>
    <w:rsid w:val="0028303B"/>
    <w:rsid w:val="0028317C"/>
    <w:rsid w:val="0028485E"/>
    <w:rsid w:val="00287D35"/>
    <w:rsid w:val="002922F3"/>
    <w:rsid w:val="0029251B"/>
    <w:rsid w:val="00294482"/>
    <w:rsid w:val="002A1436"/>
    <w:rsid w:val="002A1EEA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0A95"/>
    <w:rsid w:val="002E2E4B"/>
    <w:rsid w:val="002E31C8"/>
    <w:rsid w:val="002E5C22"/>
    <w:rsid w:val="002E65B7"/>
    <w:rsid w:val="002F06D7"/>
    <w:rsid w:val="002F1C34"/>
    <w:rsid w:val="002F1C69"/>
    <w:rsid w:val="002F4FA1"/>
    <w:rsid w:val="002F710E"/>
    <w:rsid w:val="002F7374"/>
    <w:rsid w:val="00303464"/>
    <w:rsid w:val="003062A4"/>
    <w:rsid w:val="0031286A"/>
    <w:rsid w:val="003138F7"/>
    <w:rsid w:val="003152F2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27F33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85"/>
    <w:rsid w:val="00396FFC"/>
    <w:rsid w:val="0039719D"/>
    <w:rsid w:val="003A1C17"/>
    <w:rsid w:val="003A2E2D"/>
    <w:rsid w:val="003A3A47"/>
    <w:rsid w:val="003A4AC1"/>
    <w:rsid w:val="003A5546"/>
    <w:rsid w:val="003A7537"/>
    <w:rsid w:val="003B019E"/>
    <w:rsid w:val="003B0FED"/>
    <w:rsid w:val="003B1D10"/>
    <w:rsid w:val="003B2F85"/>
    <w:rsid w:val="003B4878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D752E"/>
    <w:rsid w:val="003E2BEA"/>
    <w:rsid w:val="003E2F76"/>
    <w:rsid w:val="003E36DF"/>
    <w:rsid w:val="003E5A8D"/>
    <w:rsid w:val="003E7A35"/>
    <w:rsid w:val="003F219A"/>
    <w:rsid w:val="003F275B"/>
    <w:rsid w:val="003F72B2"/>
    <w:rsid w:val="003F7681"/>
    <w:rsid w:val="00401D3F"/>
    <w:rsid w:val="00402A46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31A5"/>
    <w:rsid w:val="0044467E"/>
    <w:rsid w:val="00446B62"/>
    <w:rsid w:val="004474B5"/>
    <w:rsid w:val="004506F4"/>
    <w:rsid w:val="00450A8B"/>
    <w:rsid w:val="00452E6F"/>
    <w:rsid w:val="00453968"/>
    <w:rsid w:val="0045497D"/>
    <w:rsid w:val="00454F6A"/>
    <w:rsid w:val="00455B4B"/>
    <w:rsid w:val="00457160"/>
    <w:rsid w:val="00457B82"/>
    <w:rsid w:val="004605E9"/>
    <w:rsid w:val="00463544"/>
    <w:rsid w:val="00464B9F"/>
    <w:rsid w:val="004650F4"/>
    <w:rsid w:val="0046567A"/>
    <w:rsid w:val="0046766F"/>
    <w:rsid w:val="00471705"/>
    <w:rsid w:val="0047250F"/>
    <w:rsid w:val="00472928"/>
    <w:rsid w:val="00476523"/>
    <w:rsid w:val="00476F0F"/>
    <w:rsid w:val="00477434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2535"/>
    <w:rsid w:val="004B348D"/>
    <w:rsid w:val="004B42C2"/>
    <w:rsid w:val="004B63B5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2F15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1EA9"/>
    <w:rsid w:val="00590EBA"/>
    <w:rsid w:val="00593E50"/>
    <w:rsid w:val="0059709F"/>
    <w:rsid w:val="00597A77"/>
    <w:rsid w:val="005A2665"/>
    <w:rsid w:val="005A272A"/>
    <w:rsid w:val="005A33D3"/>
    <w:rsid w:val="005A342E"/>
    <w:rsid w:val="005A520A"/>
    <w:rsid w:val="005A5323"/>
    <w:rsid w:val="005A7E9A"/>
    <w:rsid w:val="005B0CA6"/>
    <w:rsid w:val="005B25D2"/>
    <w:rsid w:val="005B38C8"/>
    <w:rsid w:val="005B4AA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5F62EB"/>
    <w:rsid w:val="00600EC5"/>
    <w:rsid w:val="006035D6"/>
    <w:rsid w:val="00603D32"/>
    <w:rsid w:val="006057B5"/>
    <w:rsid w:val="00611927"/>
    <w:rsid w:val="0061206A"/>
    <w:rsid w:val="00612475"/>
    <w:rsid w:val="00612DDA"/>
    <w:rsid w:val="00613FC2"/>
    <w:rsid w:val="00620AE7"/>
    <w:rsid w:val="00625F53"/>
    <w:rsid w:val="00626BC1"/>
    <w:rsid w:val="00627D64"/>
    <w:rsid w:val="00636A5D"/>
    <w:rsid w:val="00641EE2"/>
    <w:rsid w:val="006438DC"/>
    <w:rsid w:val="00651839"/>
    <w:rsid w:val="00653544"/>
    <w:rsid w:val="00656AB2"/>
    <w:rsid w:val="00663AD3"/>
    <w:rsid w:val="006643E9"/>
    <w:rsid w:val="0066610D"/>
    <w:rsid w:val="0067167D"/>
    <w:rsid w:val="00672227"/>
    <w:rsid w:val="0067354A"/>
    <w:rsid w:val="00680113"/>
    <w:rsid w:val="00680879"/>
    <w:rsid w:val="00680B3F"/>
    <w:rsid w:val="0068157D"/>
    <w:rsid w:val="006818A9"/>
    <w:rsid w:val="00686F7B"/>
    <w:rsid w:val="00687887"/>
    <w:rsid w:val="00693570"/>
    <w:rsid w:val="00693F3B"/>
    <w:rsid w:val="006A0065"/>
    <w:rsid w:val="006A0BAE"/>
    <w:rsid w:val="006A1EDB"/>
    <w:rsid w:val="006A36D6"/>
    <w:rsid w:val="006A3E63"/>
    <w:rsid w:val="006A435E"/>
    <w:rsid w:val="006A54EB"/>
    <w:rsid w:val="006A6382"/>
    <w:rsid w:val="006A6BE1"/>
    <w:rsid w:val="006A6F97"/>
    <w:rsid w:val="006B0D61"/>
    <w:rsid w:val="006B0E29"/>
    <w:rsid w:val="006B1144"/>
    <w:rsid w:val="006B3151"/>
    <w:rsid w:val="006B3971"/>
    <w:rsid w:val="006B6E31"/>
    <w:rsid w:val="006C1E52"/>
    <w:rsid w:val="006C27BC"/>
    <w:rsid w:val="006C3774"/>
    <w:rsid w:val="006C3B3C"/>
    <w:rsid w:val="006C779A"/>
    <w:rsid w:val="006D0034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2768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7281"/>
    <w:rsid w:val="00766689"/>
    <w:rsid w:val="00766BC3"/>
    <w:rsid w:val="00766EC8"/>
    <w:rsid w:val="007671B2"/>
    <w:rsid w:val="00770F28"/>
    <w:rsid w:val="00776B29"/>
    <w:rsid w:val="0078111F"/>
    <w:rsid w:val="007818D2"/>
    <w:rsid w:val="007876BB"/>
    <w:rsid w:val="007901EC"/>
    <w:rsid w:val="007920ED"/>
    <w:rsid w:val="007952E7"/>
    <w:rsid w:val="00795BB0"/>
    <w:rsid w:val="007976C0"/>
    <w:rsid w:val="007A02B3"/>
    <w:rsid w:val="007A20F2"/>
    <w:rsid w:val="007B21AF"/>
    <w:rsid w:val="007B2A96"/>
    <w:rsid w:val="007B4B67"/>
    <w:rsid w:val="007B65F6"/>
    <w:rsid w:val="007B6ED0"/>
    <w:rsid w:val="007C35C2"/>
    <w:rsid w:val="007D1180"/>
    <w:rsid w:val="007D28EC"/>
    <w:rsid w:val="007D2E20"/>
    <w:rsid w:val="007D37B9"/>
    <w:rsid w:val="007D6DDA"/>
    <w:rsid w:val="007D79B0"/>
    <w:rsid w:val="007E0B9F"/>
    <w:rsid w:val="007E15B8"/>
    <w:rsid w:val="007E664D"/>
    <w:rsid w:val="007E67C0"/>
    <w:rsid w:val="007E7672"/>
    <w:rsid w:val="007F0B04"/>
    <w:rsid w:val="007F30C3"/>
    <w:rsid w:val="007F3AD6"/>
    <w:rsid w:val="007F44DA"/>
    <w:rsid w:val="007F485B"/>
    <w:rsid w:val="007F5741"/>
    <w:rsid w:val="007F6CC9"/>
    <w:rsid w:val="007F73CD"/>
    <w:rsid w:val="007F7E5C"/>
    <w:rsid w:val="00805354"/>
    <w:rsid w:val="008061C2"/>
    <w:rsid w:val="00810682"/>
    <w:rsid w:val="00812C64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4D"/>
    <w:rsid w:val="00833CA1"/>
    <w:rsid w:val="00836B25"/>
    <w:rsid w:val="00837295"/>
    <w:rsid w:val="0083740E"/>
    <w:rsid w:val="00845288"/>
    <w:rsid w:val="00845C42"/>
    <w:rsid w:val="00845F0B"/>
    <w:rsid w:val="00846343"/>
    <w:rsid w:val="00846649"/>
    <w:rsid w:val="00846C6B"/>
    <w:rsid w:val="00854F1C"/>
    <w:rsid w:val="008571A5"/>
    <w:rsid w:val="0085736A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7457"/>
    <w:rsid w:val="008904AB"/>
    <w:rsid w:val="0089269E"/>
    <w:rsid w:val="00893415"/>
    <w:rsid w:val="00893E9F"/>
    <w:rsid w:val="0089635B"/>
    <w:rsid w:val="008966E2"/>
    <w:rsid w:val="0089728C"/>
    <w:rsid w:val="008A092E"/>
    <w:rsid w:val="008A20F4"/>
    <w:rsid w:val="008A2160"/>
    <w:rsid w:val="008A4346"/>
    <w:rsid w:val="008B2BAA"/>
    <w:rsid w:val="008B4265"/>
    <w:rsid w:val="008B580D"/>
    <w:rsid w:val="008B5852"/>
    <w:rsid w:val="008B7E7B"/>
    <w:rsid w:val="008C24EB"/>
    <w:rsid w:val="008C56F1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19B2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6B6E"/>
    <w:rsid w:val="00957312"/>
    <w:rsid w:val="009628BA"/>
    <w:rsid w:val="00963277"/>
    <w:rsid w:val="00964901"/>
    <w:rsid w:val="00970417"/>
    <w:rsid w:val="0097068B"/>
    <w:rsid w:val="00971AEF"/>
    <w:rsid w:val="009726BA"/>
    <w:rsid w:val="009735A7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5163"/>
    <w:rsid w:val="009B1DA0"/>
    <w:rsid w:val="009B43E2"/>
    <w:rsid w:val="009B503C"/>
    <w:rsid w:val="009B7363"/>
    <w:rsid w:val="009B7898"/>
    <w:rsid w:val="009C119B"/>
    <w:rsid w:val="009C4056"/>
    <w:rsid w:val="009C6B1C"/>
    <w:rsid w:val="009D11D7"/>
    <w:rsid w:val="009D395D"/>
    <w:rsid w:val="009D4F13"/>
    <w:rsid w:val="009D6608"/>
    <w:rsid w:val="009D786F"/>
    <w:rsid w:val="009D7C33"/>
    <w:rsid w:val="009E1E14"/>
    <w:rsid w:val="009F1643"/>
    <w:rsid w:val="009F1BC9"/>
    <w:rsid w:val="009F7EBB"/>
    <w:rsid w:val="00A018EB"/>
    <w:rsid w:val="00A02EA0"/>
    <w:rsid w:val="00A03D04"/>
    <w:rsid w:val="00A101EF"/>
    <w:rsid w:val="00A10490"/>
    <w:rsid w:val="00A10657"/>
    <w:rsid w:val="00A1344D"/>
    <w:rsid w:val="00A20104"/>
    <w:rsid w:val="00A2296B"/>
    <w:rsid w:val="00A2345E"/>
    <w:rsid w:val="00A2482D"/>
    <w:rsid w:val="00A27802"/>
    <w:rsid w:val="00A3186C"/>
    <w:rsid w:val="00A33250"/>
    <w:rsid w:val="00A33AD2"/>
    <w:rsid w:val="00A33BCD"/>
    <w:rsid w:val="00A34606"/>
    <w:rsid w:val="00A34A9C"/>
    <w:rsid w:val="00A35E89"/>
    <w:rsid w:val="00A36402"/>
    <w:rsid w:val="00A405C3"/>
    <w:rsid w:val="00A40DDB"/>
    <w:rsid w:val="00A425F0"/>
    <w:rsid w:val="00A43D74"/>
    <w:rsid w:val="00A45D90"/>
    <w:rsid w:val="00A516C5"/>
    <w:rsid w:val="00A53909"/>
    <w:rsid w:val="00A54514"/>
    <w:rsid w:val="00A56C6B"/>
    <w:rsid w:val="00A578FC"/>
    <w:rsid w:val="00A6214C"/>
    <w:rsid w:val="00A64F1A"/>
    <w:rsid w:val="00A66B72"/>
    <w:rsid w:val="00A67BF6"/>
    <w:rsid w:val="00A745A7"/>
    <w:rsid w:val="00A761E9"/>
    <w:rsid w:val="00A80D3E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589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071B"/>
    <w:rsid w:val="00AD3F54"/>
    <w:rsid w:val="00AD5329"/>
    <w:rsid w:val="00AD7A18"/>
    <w:rsid w:val="00AE1434"/>
    <w:rsid w:val="00AE18BE"/>
    <w:rsid w:val="00AE3AF4"/>
    <w:rsid w:val="00AE5008"/>
    <w:rsid w:val="00AE75DF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EEA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9FC"/>
    <w:rsid w:val="00B92EB6"/>
    <w:rsid w:val="00B9457F"/>
    <w:rsid w:val="00B958CA"/>
    <w:rsid w:val="00B9620F"/>
    <w:rsid w:val="00B976B0"/>
    <w:rsid w:val="00BA0DAC"/>
    <w:rsid w:val="00BA333F"/>
    <w:rsid w:val="00BA3D5E"/>
    <w:rsid w:val="00BA5516"/>
    <w:rsid w:val="00BA75C3"/>
    <w:rsid w:val="00BB3F8D"/>
    <w:rsid w:val="00BB458E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40BE"/>
    <w:rsid w:val="00BF76DB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41A"/>
    <w:rsid w:val="00C32651"/>
    <w:rsid w:val="00C33038"/>
    <w:rsid w:val="00C35588"/>
    <w:rsid w:val="00C368D5"/>
    <w:rsid w:val="00C411E9"/>
    <w:rsid w:val="00C439C2"/>
    <w:rsid w:val="00C5570B"/>
    <w:rsid w:val="00C557C9"/>
    <w:rsid w:val="00C55F91"/>
    <w:rsid w:val="00C57848"/>
    <w:rsid w:val="00C6243C"/>
    <w:rsid w:val="00C6318A"/>
    <w:rsid w:val="00C66A28"/>
    <w:rsid w:val="00C66BCC"/>
    <w:rsid w:val="00C7234C"/>
    <w:rsid w:val="00C72B29"/>
    <w:rsid w:val="00C74A86"/>
    <w:rsid w:val="00C76A1D"/>
    <w:rsid w:val="00C76D8D"/>
    <w:rsid w:val="00C7717E"/>
    <w:rsid w:val="00C77237"/>
    <w:rsid w:val="00C80DA8"/>
    <w:rsid w:val="00C80EAA"/>
    <w:rsid w:val="00C817B1"/>
    <w:rsid w:val="00C81C5B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81C"/>
    <w:rsid w:val="00CA0B17"/>
    <w:rsid w:val="00CA0CDA"/>
    <w:rsid w:val="00CA0E0C"/>
    <w:rsid w:val="00CA306A"/>
    <w:rsid w:val="00CA590E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6174"/>
    <w:rsid w:val="00CC7D42"/>
    <w:rsid w:val="00CD00ED"/>
    <w:rsid w:val="00CD7CFB"/>
    <w:rsid w:val="00CE0645"/>
    <w:rsid w:val="00CE1237"/>
    <w:rsid w:val="00CE2985"/>
    <w:rsid w:val="00CE2E69"/>
    <w:rsid w:val="00CE3DA8"/>
    <w:rsid w:val="00CE6611"/>
    <w:rsid w:val="00CE68D9"/>
    <w:rsid w:val="00CE6918"/>
    <w:rsid w:val="00CF2955"/>
    <w:rsid w:val="00D02A57"/>
    <w:rsid w:val="00D05C36"/>
    <w:rsid w:val="00D05DEF"/>
    <w:rsid w:val="00D11859"/>
    <w:rsid w:val="00D12CC7"/>
    <w:rsid w:val="00D13457"/>
    <w:rsid w:val="00D13784"/>
    <w:rsid w:val="00D13BC4"/>
    <w:rsid w:val="00D1568E"/>
    <w:rsid w:val="00D158AB"/>
    <w:rsid w:val="00D179C9"/>
    <w:rsid w:val="00D2068A"/>
    <w:rsid w:val="00D20B3F"/>
    <w:rsid w:val="00D21038"/>
    <w:rsid w:val="00D25EC4"/>
    <w:rsid w:val="00D26101"/>
    <w:rsid w:val="00D32DA1"/>
    <w:rsid w:val="00D343A6"/>
    <w:rsid w:val="00D34864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02EB"/>
    <w:rsid w:val="00D617F7"/>
    <w:rsid w:val="00D63B4B"/>
    <w:rsid w:val="00D64D42"/>
    <w:rsid w:val="00D662EB"/>
    <w:rsid w:val="00D7190A"/>
    <w:rsid w:val="00D71ED1"/>
    <w:rsid w:val="00D72702"/>
    <w:rsid w:val="00D7555B"/>
    <w:rsid w:val="00D75CD6"/>
    <w:rsid w:val="00D75EC3"/>
    <w:rsid w:val="00D80590"/>
    <w:rsid w:val="00D80D07"/>
    <w:rsid w:val="00D86D05"/>
    <w:rsid w:val="00D92E4D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1391"/>
    <w:rsid w:val="00DC21DF"/>
    <w:rsid w:val="00DC3362"/>
    <w:rsid w:val="00DC4341"/>
    <w:rsid w:val="00DC4F2A"/>
    <w:rsid w:val="00DD073A"/>
    <w:rsid w:val="00DD0EE9"/>
    <w:rsid w:val="00DD138A"/>
    <w:rsid w:val="00DD1D01"/>
    <w:rsid w:val="00DD373D"/>
    <w:rsid w:val="00DE1576"/>
    <w:rsid w:val="00DE1D62"/>
    <w:rsid w:val="00DE24CB"/>
    <w:rsid w:val="00DE34BD"/>
    <w:rsid w:val="00DE4DC5"/>
    <w:rsid w:val="00DE54B1"/>
    <w:rsid w:val="00DE5F1A"/>
    <w:rsid w:val="00DE60A2"/>
    <w:rsid w:val="00DF00E6"/>
    <w:rsid w:val="00DF0E32"/>
    <w:rsid w:val="00DF1856"/>
    <w:rsid w:val="00DF337B"/>
    <w:rsid w:val="00DF3C19"/>
    <w:rsid w:val="00E02D0D"/>
    <w:rsid w:val="00E052DA"/>
    <w:rsid w:val="00E07E7C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37B35"/>
    <w:rsid w:val="00E42236"/>
    <w:rsid w:val="00E45D5E"/>
    <w:rsid w:val="00E461D9"/>
    <w:rsid w:val="00E47188"/>
    <w:rsid w:val="00E512BB"/>
    <w:rsid w:val="00E51BD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7603D"/>
    <w:rsid w:val="00E76472"/>
    <w:rsid w:val="00E80126"/>
    <w:rsid w:val="00E813AC"/>
    <w:rsid w:val="00E82FAA"/>
    <w:rsid w:val="00E847BB"/>
    <w:rsid w:val="00E85852"/>
    <w:rsid w:val="00E8762A"/>
    <w:rsid w:val="00E90E6A"/>
    <w:rsid w:val="00E91088"/>
    <w:rsid w:val="00E918D3"/>
    <w:rsid w:val="00E930EE"/>
    <w:rsid w:val="00E93EBA"/>
    <w:rsid w:val="00E94112"/>
    <w:rsid w:val="00E957C4"/>
    <w:rsid w:val="00E959E0"/>
    <w:rsid w:val="00E97A76"/>
    <w:rsid w:val="00EA07BE"/>
    <w:rsid w:val="00EA1904"/>
    <w:rsid w:val="00EA27CA"/>
    <w:rsid w:val="00EA2856"/>
    <w:rsid w:val="00EA2CEE"/>
    <w:rsid w:val="00EA2E95"/>
    <w:rsid w:val="00EA48DC"/>
    <w:rsid w:val="00EA4EC7"/>
    <w:rsid w:val="00EA5E05"/>
    <w:rsid w:val="00EB0FB7"/>
    <w:rsid w:val="00EB11F3"/>
    <w:rsid w:val="00EB1754"/>
    <w:rsid w:val="00EB43DF"/>
    <w:rsid w:val="00EB472C"/>
    <w:rsid w:val="00EB5F0B"/>
    <w:rsid w:val="00EB67CE"/>
    <w:rsid w:val="00EC6435"/>
    <w:rsid w:val="00ED0AC4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1035"/>
    <w:rsid w:val="00EF12EA"/>
    <w:rsid w:val="00EF31B2"/>
    <w:rsid w:val="00EF390F"/>
    <w:rsid w:val="00EF486E"/>
    <w:rsid w:val="00EF62D0"/>
    <w:rsid w:val="00EF74B0"/>
    <w:rsid w:val="00F0151D"/>
    <w:rsid w:val="00F0215C"/>
    <w:rsid w:val="00F1234A"/>
    <w:rsid w:val="00F1374D"/>
    <w:rsid w:val="00F15677"/>
    <w:rsid w:val="00F2553E"/>
    <w:rsid w:val="00F2656E"/>
    <w:rsid w:val="00F27ED1"/>
    <w:rsid w:val="00F30E0C"/>
    <w:rsid w:val="00F310EE"/>
    <w:rsid w:val="00F31CD8"/>
    <w:rsid w:val="00F3306A"/>
    <w:rsid w:val="00F3665B"/>
    <w:rsid w:val="00F36A35"/>
    <w:rsid w:val="00F370CB"/>
    <w:rsid w:val="00F4196F"/>
    <w:rsid w:val="00F4211F"/>
    <w:rsid w:val="00F45089"/>
    <w:rsid w:val="00F46B32"/>
    <w:rsid w:val="00F46E7F"/>
    <w:rsid w:val="00F502DF"/>
    <w:rsid w:val="00F53C17"/>
    <w:rsid w:val="00F5666F"/>
    <w:rsid w:val="00F57ACB"/>
    <w:rsid w:val="00F63393"/>
    <w:rsid w:val="00F645EB"/>
    <w:rsid w:val="00F6627F"/>
    <w:rsid w:val="00F7093F"/>
    <w:rsid w:val="00F7467D"/>
    <w:rsid w:val="00F754B2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7B1A"/>
    <w:rsid w:val="00FD01D8"/>
    <w:rsid w:val="00FD6173"/>
    <w:rsid w:val="00FE0719"/>
    <w:rsid w:val="00FE2182"/>
    <w:rsid w:val="00FE2C78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http://www.te.ukrstat.gov.ua/statinfoCT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mailto:o.kalabukha@sssu.gov.ua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1979702537182851E-2"/>
                  <c:y val="2.6254050169678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43902012248469E-2"/>
                  <c:y val="-1.036587704874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4100087489063869E-2"/>
                  <c:y val="2.4212278759081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2988976377952753E-2"/>
                  <c:y val="-6.0230722215260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433420822397201E-2"/>
                  <c:y val="-4.72394912961310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11521119860017498"/>
                  <c:y val="-2.1257029457871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3404374453193351E-2"/>
                  <c:y val="2.62535387038933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0187786526684164"/>
                  <c:y val="-8.2657985387422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4480489938757653E-2"/>
                  <c:y val="-5.0521567233456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10673753280839887"/>
                  <c:y val="-1.6861492508304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>
                    <c:manualLayout>
                      <c:w val="6.5977602799650037E-2"/>
                      <c:h val="7.4992136213567651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7.1600349956255471E-2"/>
                  <c:y val="-4.710344139752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9110411198600178E-2"/>
                  <c:y val="-2.177309843414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196010498687664E-2"/>
                  <c:y val="-2.74790107228801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0.6</c:v>
                </c:pt>
                <c:pt idx="1">
                  <c:v>1</c:v>
                </c:pt>
                <c:pt idx="2">
                  <c:v>0.6</c:v>
                </c:pt>
                <c:pt idx="3">
                  <c:v>1.1000000000000001</c:v>
                </c:pt>
                <c:pt idx="4">
                  <c:v>1.2</c:v>
                </c:pt>
                <c:pt idx="5">
                  <c:v>-0.4</c:v>
                </c:pt>
                <c:pt idx="6">
                  <c:v>-0.2</c:v>
                </c:pt>
                <c:pt idx="7">
                  <c:v>0.5</c:v>
                </c:pt>
                <c:pt idx="8">
                  <c:v>1.1000000000000001</c:v>
                </c:pt>
                <c:pt idx="9">
                  <c:v>0.1</c:v>
                </c:pt>
                <c:pt idx="10">
                  <c:v>0.4</c:v>
                </c:pt>
                <c:pt idx="11">
                  <c:v>0.8</c:v>
                </c:pt>
                <c:pt idx="12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876752"/>
        <c:axId val="206877312"/>
      </c:lineChart>
      <c:catAx>
        <c:axId val="206876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6877312"/>
        <c:crosses val="autoZero"/>
        <c:auto val="1"/>
        <c:lblAlgn val="ctr"/>
        <c:lblOffset val="100"/>
        <c:noMultiLvlLbl val="0"/>
      </c:catAx>
      <c:valAx>
        <c:axId val="206877312"/>
        <c:scaling>
          <c:orientation val="minMax"/>
          <c:max val="1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6876752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32227032651154E-3"/>
                  <c:y val="-1.76267253514570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5E-2"/>
                  <c:y val="-4.23169138328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2374196506511713E-2"/>
                  <c:y val="-5.0653418238232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0.8</c:v>
                </c:pt>
                <c:pt idx="1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879552"/>
        <c:axId val="206880112"/>
      </c:lineChart>
      <c:catAx>
        <c:axId val="206879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6880112"/>
        <c:crosses val="autoZero"/>
        <c:auto val="1"/>
        <c:lblAlgn val="ctr"/>
        <c:lblOffset val="100"/>
        <c:noMultiLvlLbl val="0"/>
      </c:catAx>
      <c:valAx>
        <c:axId val="206880112"/>
        <c:scaling>
          <c:orientation val="minMax"/>
          <c:max val="2.5"/>
          <c:min val="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6879552"/>
        <c:crosses val="autoZero"/>
        <c:crossBetween val="midCat"/>
        <c:majorUnit val="0.5"/>
        <c:minorUnit val="0.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1057330208305898E-2"/>
                  <c:y val="-7.5695538057742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731629095825E-2"/>
                  <c:y val="-7.9818353228612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4043533790505692E-2"/>
                  <c:y val="-4.80328238902683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2950937291876688E-2"/>
                  <c:y val="-7.0517365767727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0768600929735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8.8262053090231468E-2"/>
                  <c:y val="3.066307268083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967422733833022E-2"/>
                  <c:y val="4.5345301483183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7.9825014490779958E-2"/>
                  <c:y val="-4.8032823890268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6269633138296016E-2"/>
                  <c:y val="-7.47549052152629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10402669292999425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7933324143383151E-2"/>
                  <c:y val="-4.815763965423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427110131588061E-2"/>
                  <c:y val="-7.969176702827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549381578138852E-2"/>
                  <c:y val="-6.94284988569977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0.6</c:v>
                </c:pt>
                <c:pt idx="1">
                  <c:v>0.9</c:v>
                </c:pt>
                <c:pt idx="2">
                  <c:v>1.8</c:v>
                </c:pt>
                <c:pt idx="3">
                  <c:v>2</c:v>
                </c:pt>
                <c:pt idx="4">
                  <c:v>2.5</c:v>
                </c:pt>
                <c:pt idx="5">
                  <c:v>-1.4</c:v>
                </c:pt>
                <c:pt idx="6">
                  <c:v>-1</c:v>
                </c:pt>
                <c:pt idx="7">
                  <c:v>0.1</c:v>
                </c:pt>
                <c:pt idx="8">
                  <c:v>1.7</c:v>
                </c:pt>
                <c:pt idx="9">
                  <c:v>0.2</c:v>
                </c:pt>
                <c:pt idx="10">
                  <c:v>0.7</c:v>
                </c:pt>
                <c:pt idx="11">
                  <c:v>0.2</c:v>
                </c:pt>
                <c:pt idx="12">
                  <c:v>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882352"/>
        <c:axId val="206882912"/>
      </c:lineChart>
      <c:catAx>
        <c:axId val="206882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6882912"/>
        <c:crosses val="autoZero"/>
        <c:auto val="1"/>
        <c:lblAlgn val="ctr"/>
        <c:lblOffset val="200"/>
        <c:noMultiLvlLbl val="0"/>
      </c:catAx>
      <c:valAx>
        <c:axId val="206882912"/>
        <c:scaling>
          <c:orientation val="minMax"/>
          <c:max val="3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688235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9E-2"/>
                  <c:y val="-7.6674943456688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009654430192638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13898692425101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92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3994175385611127E-2"/>
                  <c:y val="-8.17594543639792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1219268336026654E-2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378E-2"/>
                  <c:y val="8.6749611610521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427110131588061E-2"/>
                  <c:y val="-7.969176702827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0326106496961852E-2"/>
                  <c:y val="-9.58818527965694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0.1</c:v>
                </c:pt>
                <c:pt idx="1">
                  <c:v>0.2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0.6</c:v>
                </c:pt>
                <c:pt idx="9">
                  <c:v>0.1</c:v>
                </c:pt>
                <c:pt idx="10">
                  <c:v>-0.1</c:v>
                </c:pt>
                <c:pt idx="11">
                  <c:v>0.4</c:v>
                </c:pt>
                <c:pt idx="12">
                  <c:v>0.2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724496"/>
        <c:axId val="319725056"/>
      </c:lineChart>
      <c:catAx>
        <c:axId val="31972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9725056"/>
        <c:crosses val="autoZero"/>
        <c:auto val="1"/>
        <c:lblAlgn val="ctr"/>
        <c:lblOffset val="200"/>
        <c:noMultiLvlLbl val="0"/>
      </c:catAx>
      <c:valAx>
        <c:axId val="319725056"/>
        <c:scaling>
          <c:orientation val="minMax"/>
          <c:max val="1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9724496"/>
        <c:crosses val="autoZero"/>
        <c:crossBetween val="midCat"/>
        <c:majorUnit val="0.5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309218600234696E-2"/>
                  <c:y val="-4.49899644897329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0539289528273222E-2"/>
                  <c:y val="4.5345301483183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5912420882002701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3256862982825318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9038343683099515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4819824383373718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1371135030816786E-2"/>
                  <c:y val="3.41030305444533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873241799215089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6795660781310273E-2"/>
                  <c:y val="-9.694757013504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6060019232462075E-2"/>
                  <c:y val="-7.831967884284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3714804843657361E-2"/>
                  <c:y val="-8.1884452470422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6645629431313705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3504676079168808E-2"/>
                  <c:y val="-3.28362833229320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1.1000000000000001</c:v>
                </c:pt>
                <c:pt idx="1">
                  <c:v>-0.2</c:v>
                </c:pt>
                <c:pt idx="2">
                  <c:v>0.1</c:v>
                </c:pt>
                <c:pt idx="3">
                  <c:v>0.1</c:v>
                </c:pt>
                <c:pt idx="4">
                  <c:v>0.7</c:v>
                </c:pt>
                <c:pt idx="5">
                  <c:v>1.6</c:v>
                </c:pt>
                <c:pt idx="6">
                  <c:v>-0.4</c:v>
                </c:pt>
                <c:pt idx="7">
                  <c:v>0.1</c:v>
                </c:pt>
                <c:pt idx="8">
                  <c:v>0.1</c:v>
                </c:pt>
                <c:pt idx="9">
                  <c:v>1.4</c:v>
                </c:pt>
                <c:pt idx="10">
                  <c:v>1.2</c:v>
                </c:pt>
                <c:pt idx="11">
                  <c:v>1.2</c:v>
                </c:pt>
                <c:pt idx="12">
                  <c:v>1.9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727296"/>
        <c:axId val="319727856"/>
      </c:lineChart>
      <c:catAx>
        <c:axId val="319727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9727856"/>
        <c:crosses val="autoZero"/>
        <c:auto val="1"/>
        <c:lblAlgn val="ctr"/>
        <c:lblOffset val="200"/>
        <c:noMultiLvlLbl val="0"/>
      </c:catAx>
      <c:valAx>
        <c:axId val="319727856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972729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04382A-008B-4166-904A-CD906854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</Pages>
  <Words>3449</Words>
  <Characters>1967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Ruslan Kozar</cp:lastModifiedBy>
  <cp:revision>117</cp:revision>
  <dcterms:created xsi:type="dcterms:W3CDTF">2025-09-19T08:12:00Z</dcterms:created>
  <dcterms:modified xsi:type="dcterms:W3CDTF">2026-03-12T12:37:00Z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