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:rsidTr="2C957DDE">
        <w:trPr>
          <w:trHeight w:val="30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:rsidR="005C2EC8" w:rsidRPr="005C2EC8" w:rsidRDefault="005C2EC8" w:rsidP="2C957DDE">
            <w:pPr>
              <w:rPr>
                <w:rFonts w:asciiTheme="minorHAnsi" w:hAnsiTheme="minorHAnsi" w:cstheme="minorBidi"/>
                <w:sz w:val="10"/>
                <w:szCs w:val="10"/>
              </w:rPr>
            </w:pPr>
            <w:bookmarkStart w:id="0" w:name="OLE_LINK1"/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>
              <w:rPr>
                <w:noProof/>
                <w:lang w:eastAsia="uk-UA"/>
              </w:rPr>
              <w:drawing>
                <wp:anchor distT="0" distB="0" distL="114300" distR="114300" simplePos="0" relativeHeight="251656704" behindDoc="1" locked="0" layoutInCell="1" allowOverlap="1" wp14:anchorId="38190860" wp14:editId="2938E7E6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2971863" cy="657550"/>
                  <wp:effectExtent l="0" t="0" r="0" b="9525"/>
                  <wp:wrapNone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63" cy="65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                     </w:t>
            </w:r>
            <w:r w:rsidR="395DC93E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</w:t>
            </w:r>
            <w:r w:rsidR="569817D9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</w:t>
            </w:r>
            <w:r w:rsidR="36CA7590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</w:t>
            </w:r>
          </w:p>
          <w:p w:rsidR="005C2EC8" w:rsidRPr="005C2EC8" w:rsidRDefault="005C2EC8" w:rsidP="2C957DDE">
            <w:pPr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</w:pPr>
          </w:p>
          <w:p w:rsidR="005C2EC8" w:rsidRPr="00232370" w:rsidRDefault="063FF629" w:rsidP="2C957DDE">
            <w:pPr>
              <w:rPr>
                <w:rFonts w:asciiTheme="minorHAnsi" w:hAnsiTheme="minorHAnsi" w:cstheme="minorBidi"/>
                <w:sz w:val="10"/>
                <w:szCs w:val="10"/>
                <w:lang w:val="en-US"/>
              </w:rPr>
            </w:pPr>
            <w:r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2C957DDE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</w:t>
            </w:r>
            <w:r w:rsidR="36CA7590" w:rsidRPr="2C957DDE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 w:rsidR="00232370">
              <w:rPr>
                <w:rFonts w:asciiTheme="minorHAnsi" w:hAnsiTheme="minorHAnsi" w:cstheme="minorBidi"/>
                <w:b/>
                <w:bCs/>
                <w:color w:val="21517E"/>
                <w:lang w:val="en-US"/>
              </w:rPr>
              <w:t>2</w:t>
            </w:r>
            <w:r w:rsidR="005D3C3D">
              <w:rPr>
                <w:rFonts w:asciiTheme="minorHAnsi" w:hAnsiTheme="minorHAnsi" w:cstheme="minorBidi"/>
                <w:b/>
                <w:bCs/>
                <w:color w:val="21517E"/>
              </w:rPr>
              <w:t>4</w:t>
            </w:r>
            <w:r w:rsidR="005C2EC8" w:rsidRPr="2C957DDE">
              <w:rPr>
                <w:rFonts w:asciiTheme="minorHAnsi" w:hAnsiTheme="minorHAnsi" w:cstheme="minorBidi"/>
                <w:b/>
                <w:bCs/>
                <w:color w:val="21517E"/>
              </w:rPr>
              <w:t>.</w:t>
            </w:r>
            <w:r w:rsidR="00232370">
              <w:rPr>
                <w:rFonts w:asciiTheme="minorHAnsi" w:hAnsiTheme="minorHAnsi" w:cstheme="minorBidi"/>
                <w:b/>
                <w:bCs/>
                <w:color w:val="21517E"/>
                <w:lang w:val="en-US"/>
              </w:rPr>
              <w:t>0</w:t>
            </w:r>
            <w:r w:rsidR="005D3C3D">
              <w:rPr>
                <w:rFonts w:asciiTheme="minorHAnsi" w:hAnsiTheme="minorHAnsi" w:cstheme="minorBidi"/>
                <w:b/>
                <w:bCs/>
                <w:color w:val="21517E"/>
              </w:rPr>
              <w:t>3</w:t>
            </w:r>
            <w:r w:rsidR="005C2EC8" w:rsidRPr="2C957DDE">
              <w:rPr>
                <w:rFonts w:asciiTheme="minorHAnsi" w:hAnsiTheme="minorHAnsi" w:cstheme="minorBidi"/>
                <w:b/>
                <w:bCs/>
                <w:color w:val="21517E"/>
              </w:rPr>
              <w:t>.202</w:t>
            </w:r>
            <w:r w:rsidR="00232370">
              <w:rPr>
                <w:rFonts w:asciiTheme="minorHAnsi" w:hAnsiTheme="minorHAnsi" w:cstheme="minorBidi"/>
                <w:b/>
                <w:bCs/>
                <w:color w:val="21517E"/>
                <w:lang w:val="en-US"/>
              </w:rPr>
              <w:t>6</w:t>
            </w:r>
          </w:p>
          <w:p w:rsidR="2C957DDE" w:rsidRDefault="2C957DDE" w:rsidP="2C957DDE">
            <w:pPr>
              <w:spacing w:before="100" w:after="40" w:line="240" w:lineRule="exact"/>
              <w:outlineLvl w:val="0"/>
              <w:rPr>
                <w:rFonts w:asciiTheme="majorHAnsi" w:hAnsiTheme="majorHAnsi" w:cstheme="majorBidi"/>
                <w:sz w:val="28"/>
                <w:szCs w:val="28"/>
              </w:rPr>
            </w:pPr>
          </w:p>
          <w:p w:rsidR="2C957DDE" w:rsidRDefault="2C957DDE" w:rsidP="2C957DDE">
            <w:pPr>
              <w:spacing w:before="100" w:after="40" w:line="240" w:lineRule="exact"/>
              <w:outlineLvl w:val="0"/>
              <w:rPr>
                <w:rFonts w:asciiTheme="majorHAnsi" w:hAnsiTheme="majorHAnsi" w:cstheme="majorBidi"/>
                <w:sz w:val="28"/>
                <w:szCs w:val="28"/>
              </w:rPr>
            </w:pPr>
          </w:p>
          <w:p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:rsidR="005C2EC8" w:rsidRPr="00AB3E99" w:rsidRDefault="00795BB2" w:rsidP="00026A96">
            <w:pPr>
              <w:spacing w:before="60" w:after="40" w:line="240" w:lineRule="exact"/>
              <w:outlineLvl w:val="0"/>
              <w:rPr>
                <w:rFonts w:asciiTheme="minorHAnsi" w:hAnsiTheme="minorHAnsi" w:cstheme="minorBidi"/>
                <w:i/>
                <w:iCs/>
                <w:color w:val="21517E"/>
              </w:rPr>
            </w:pPr>
            <w:r>
              <w:rPr>
                <w:rFonts w:asciiTheme="minorHAnsi" w:hAnsiTheme="minorHAnsi" w:cstheme="minorBidi"/>
                <w:i/>
                <w:iCs/>
                <w:color w:val="DC9529"/>
              </w:rPr>
              <w:t>у</w:t>
            </w:r>
            <w:r w:rsidR="0084528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</w:t>
            </w:r>
            <w:r w:rsidR="00013ECE">
              <w:rPr>
                <w:rFonts w:asciiTheme="minorHAnsi" w:hAnsiTheme="minorHAnsi" w:cstheme="minorBidi"/>
                <w:i/>
                <w:iCs/>
                <w:color w:val="DC9529"/>
              </w:rPr>
              <w:t>Тернопільській</w:t>
            </w:r>
            <w:r w:rsidR="0084528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</w:t>
            </w:r>
            <w:r w:rsidR="005C2EC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>області</w:t>
            </w:r>
            <w:r w:rsidR="005C2EC8" w:rsidRPr="2C957DDE">
              <w:rPr>
                <w:rFonts w:asciiTheme="minorHAnsi" w:hAnsiTheme="minorHAnsi" w:cstheme="minorBid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за </w:t>
            </w:r>
            <w:r w:rsidR="00D141AC">
              <w:rPr>
                <w:rFonts w:asciiTheme="minorHAnsi" w:hAnsiTheme="minorHAnsi" w:cstheme="minorBidi"/>
                <w:i/>
                <w:iCs/>
                <w:color w:val="DC9529"/>
              </w:rPr>
              <w:t>січень–лютий</w:t>
            </w:r>
            <w:r w:rsidR="00026A96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2026</w:t>
            </w:r>
            <w:r w:rsidR="005C2EC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р</w:t>
            </w:r>
            <w:r w:rsidR="00026A96">
              <w:rPr>
                <w:rFonts w:asciiTheme="minorHAnsi" w:hAnsiTheme="minorHAnsi" w:cstheme="minorBidi"/>
                <w:i/>
                <w:iCs/>
                <w:color w:val="DC9529"/>
              </w:rPr>
              <w:t>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7DA9B078" wp14:editId="76866C07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114300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C2EC8" w:rsidRPr="00B60B5A" w:rsidRDefault="005C2EC8" w:rsidP="00020772">
            <w:pPr>
              <w:ind w:left="186"/>
            </w:pPr>
          </w:p>
          <w:p w:rsidR="005C2EC8" w:rsidRPr="00B60B5A" w:rsidRDefault="005C2EC8" w:rsidP="00020772">
            <w:pPr>
              <w:ind w:left="186"/>
            </w:pPr>
          </w:p>
        </w:tc>
      </w:tr>
      <w:tr w:rsidR="005C2EC8" w:rsidRPr="00F57ACB" w:rsidTr="2C957DDE">
        <w:trPr>
          <w:trHeight w:val="1260"/>
        </w:trPr>
        <w:tc>
          <w:tcPr>
            <w:tcW w:w="6663" w:type="dxa"/>
            <w:vMerge/>
          </w:tcPr>
          <w:p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:rsidR="002530AB" w:rsidRDefault="005C2EC8" w:rsidP="0016513B">
            <w:pPr>
              <w:pStyle w:val="--121"/>
              <w:spacing w:before="80"/>
              <w:ind w:left="-14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:rsidR="005C2EC8" w:rsidRPr="002530AB" w:rsidRDefault="006A141E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B77A4F">
              <w:rPr>
                <w:sz w:val="20"/>
                <w:szCs w:val="20"/>
                <w:lang w:eastAsia="uk-UA"/>
              </w:rPr>
              <w:t xml:space="preserve"> Тернопільській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:rsidR="005C2EC8" w:rsidRPr="009A410E" w:rsidRDefault="005C2EC8" w:rsidP="00020772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4D80FDF6" wp14:editId="689B98B6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C263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="00C263D8" w:rsidRPr="00C263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te.ukrstat.gov.ua</w:t>
            </w:r>
          </w:p>
          <w:p w:rsidR="005C2EC8" w:rsidRPr="000802BE" w:rsidRDefault="005C2EC8" w:rsidP="00E57B1E">
            <w:pPr>
              <w:ind w:left="112" w:right="-195"/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343E6FDC" wp14:editId="5A561A6B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hyperlink r:id="rId17" w:history="1">
              <w:r w:rsidR="00C95A8C" w:rsidRPr="00E57B1E">
                <w:rPr>
                  <w:rFonts w:ascii="Calibri Light" w:hAnsi="Calibri Light" w:cs="Calibri Light"/>
                  <w:color w:val="666666"/>
                  <w:sz w:val="21"/>
                  <w:szCs w:val="21"/>
                </w:rPr>
                <w:t>sg@te.ukrstat.gov.ua</w:t>
              </w:r>
            </w:hyperlink>
          </w:p>
          <w:p w:rsidR="005C2EC8" w:rsidRPr="00E94112" w:rsidRDefault="005C2EC8" w:rsidP="00AB6758">
            <w:pPr>
              <w:spacing w:after="60"/>
              <w:ind w:left="119"/>
              <w:rPr>
                <w:rFonts w:asciiTheme="minorHAnsi" w:hAnsiTheme="minorHAnsi" w:cstheme="minorBidi"/>
                <w:color w:val="666666"/>
                <w:sz w:val="10"/>
                <w:szCs w:val="1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440705C" wp14:editId="54FECC99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714D4C3" w:rsidRPr="2C957DD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2C957DD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+38 (</w:t>
            </w:r>
            <w:r w:rsidR="00C95A8C"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0352</w:t>
            </w:r>
            <w:r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 w:rsidR="00C95A8C"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52</w:t>
            </w:r>
            <w:r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="0016513B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50 </w:t>
            </w:r>
            <w:r w:rsidR="00AB675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3</w:t>
            </w:r>
            <w:r w:rsidR="0016513B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1</w:t>
            </w:r>
            <w:r w:rsidR="00C95A8C" w:rsidRPr="00B77A4F">
              <w:rPr>
                <w:rFonts w:ascii="Calibri Light" w:hAnsi="Calibri Light" w:cs="Calibri Light"/>
                <w:color w:val="666666"/>
              </w:rPr>
              <w:t xml:space="preserve"> </w:t>
            </w:r>
          </w:p>
        </w:tc>
      </w:tr>
    </w:tbl>
    <w:p w:rsidR="00846C6B" w:rsidRDefault="00846C6B" w:rsidP="00111992">
      <w:pPr>
        <w:pStyle w:val="--12"/>
      </w:pPr>
    </w:p>
    <w:p w:rsidR="00AE21C4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2C957DDE">
        <w:rPr>
          <w:rFonts w:ascii="Calibri" w:hAnsi="Calibri" w:cs="Calibri"/>
          <w:color w:val="1F4E79" w:themeColor="accent5" w:themeShade="80"/>
        </w:rPr>
        <w:t xml:space="preserve">Обсяг виробництва сільськогосподарської продукції в </w:t>
      </w:r>
      <w:r w:rsidR="00026A96">
        <w:rPr>
          <w:rFonts w:ascii="Calibri" w:hAnsi="Calibri" w:cs="Calibri"/>
          <w:color w:val="1F4E79" w:themeColor="accent5" w:themeShade="80"/>
        </w:rPr>
        <w:t>січні</w:t>
      </w:r>
      <w:r w:rsidR="00D141AC">
        <w:rPr>
          <w:rFonts w:ascii="Calibri" w:hAnsi="Calibri" w:cs="Calibri"/>
          <w:color w:val="1F4E79" w:themeColor="accent5" w:themeShade="80"/>
        </w:rPr>
        <w:t>–</w:t>
      </w:r>
      <w:r w:rsidR="005D3C3D">
        <w:rPr>
          <w:rFonts w:ascii="Calibri" w:hAnsi="Calibri" w:cs="Calibri"/>
          <w:color w:val="1F4E79" w:themeColor="accent5" w:themeShade="80"/>
        </w:rPr>
        <w:t>лютому</w:t>
      </w:r>
      <w:r w:rsidR="00026A96">
        <w:rPr>
          <w:rFonts w:ascii="Calibri" w:hAnsi="Calibri" w:cs="Calibri"/>
          <w:color w:val="1F4E79" w:themeColor="accent5" w:themeShade="80"/>
        </w:rPr>
        <w:t xml:space="preserve"> 2026</w:t>
      </w:r>
      <w:r w:rsidR="00E73E4A" w:rsidRPr="00994952">
        <w:rPr>
          <w:rFonts w:ascii="Calibri" w:hAnsi="Calibri" w:cs="Calibri"/>
          <w:color w:val="1F4E79" w:themeColor="accent5" w:themeShade="80"/>
        </w:rPr>
        <w:t xml:space="preserve"> </w:t>
      </w:r>
      <w:r w:rsidRPr="2C957DDE">
        <w:rPr>
          <w:rFonts w:ascii="Calibri" w:hAnsi="Calibri" w:cs="Calibri"/>
          <w:color w:val="1F4E79" w:themeColor="accent5" w:themeShade="80"/>
        </w:rPr>
        <w:t>р</w:t>
      </w:r>
      <w:r w:rsidR="00E73E4A">
        <w:rPr>
          <w:rFonts w:ascii="Calibri" w:hAnsi="Calibri" w:cs="Calibri"/>
          <w:color w:val="1F4E79" w:themeColor="accent5" w:themeShade="80"/>
        </w:rPr>
        <w:t>о</w:t>
      </w:r>
      <w:r w:rsidR="00026A96">
        <w:rPr>
          <w:rFonts w:ascii="Calibri" w:hAnsi="Calibri" w:cs="Calibri"/>
          <w:color w:val="1F4E79" w:themeColor="accent5" w:themeShade="80"/>
        </w:rPr>
        <w:t>ку</w:t>
      </w:r>
      <w:r w:rsidR="00E73E4A">
        <w:rPr>
          <w:rFonts w:ascii="Calibri" w:hAnsi="Calibri" w:cs="Calibri"/>
          <w:color w:val="1F4E79" w:themeColor="accent5" w:themeShade="80"/>
        </w:rPr>
        <w:t xml:space="preserve"> </w:t>
      </w:r>
      <w:r w:rsidRPr="2C957DDE">
        <w:rPr>
          <w:rFonts w:ascii="Calibri" w:hAnsi="Calibri" w:cs="Calibri"/>
          <w:color w:val="1F4E79" w:themeColor="accent5" w:themeShade="80"/>
        </w:rPr>
        <w:t>порівняно</w:t>
      </w:r>
      <w:r w:rsidR="00914546">
        <w:rPr>
          <w:rFonts w:ascii="Calibri" w:hAnsi="Calibri" w:cs="Calibri"/>
          <w:color w:val="1F4E79" w:themeColor="accent5" w:themeShade="80"/>
        </w:rPr>
        <w:t xml:space="preserve"> з </w:t>
      </w:r>
      <w:r w:rsidR="00026A96">
        <w:rPr>
          <w:rFonts w:ascii="Calibri" w:hAnsi="Calibri" w:cs="Calibri"/>
          <w:color w:val="1F4E79" w:themeColor="accent5" w:themeShade="80"/>
        </w:rPr>
        <w:t>січнем</w:t>
      </w:r>
      <w:r w:rsidR="00D141AC">
        <w:rPr>
          <w:rFonts w:ascii="Calibri" w:hAnsi="Calibri" w:cs="Calibri"/>
          <w:color w:val="1F4E79" w:themeColor="accent5" w:themeShade="80"/>
        </w:rPr>
        <w:t>–</w:t>
      </w:r>
      <w:r w:rsidR="005D3C3D">
        <w:rPr>
          <w:rFonts w:ascii="Calibri" w:hAnsi="Calibri" w:cs="Calibri"/>
          <w:color w:val="1F4E79" w:themeColor="accent5" w:themeShade="80"/>
        </w:rPr>
        <w:t>лютим</w:t>
      </w:r>
      <w:r w:rsidR="00026A96">
        <w:rPr>
          <w:rFonts w:ascii="Calibri" w:hAnsi="Calibri" w:cs="Calibri"/>
          <w:color w:val="1F4E79" w:themeColor="accent5" w:themeShade="80"/>
        </w:rPr>
        <w:t xml:space="preserve"> </w:t>
      </w:r>
      <w:r w:rsidRPr="2C957DDE">
        <w:rPr>
          <w:rFonts w:ascii="Calibri" w:hAnsi="Calibri" w:cs="Calibri"/>
          <w:color w:val="1F4E79" w:themeColor="accent5" w:themeShade="80"/>
        </w:rPr>
        <w:t>202</w:t>
      </w:r>
      <w:r w:rsidR="00026A96">
        <w:rPr>
          <w:rFonts w:ascii="Calibri" w:hAnsi="Calibri" w:cs="Calibri"/>
          <w:color w:val="1F4E79" w:themeColor="accent5" w:themeShade="80"/>
        </w:rPr>
        <w:t>5</w:t>
      </w:r>
      <w:r w:rsidR="00E73E4A">
        <w:rPr>
          <w:rFonts w:ascii="Calibri" w:hAnsi="Calibri" w:cs="Calibri"/>
          <w:color w:val="1F4E79" w:themeColor="accent5" w:themeShade="80"/>
        </w:rPr>
        <w:t xml:space="preserve"> рок</w:t>
      </w:r>
      <w:r w:rsidR="00026A96">
        <w:rPr>
          <w:rFonts w:ascii="Calibri" w:hAnsi="Calibri" w:cs="Calibri"/>
          <w:color w:val="1F4E79" w:themeColor="accent5" w:themeShade="80"/>
        </w:rPr>
        <w:t>у</w:t>
      </w:r>
      <w:r w:rsidRPr="2C957DDE">
        <w:rPr>
          <w:rFonts w:ascii="Calibri" w:hAnsi="Calibri" w:cs="Calibri"/>
          <w:color w:val="1F4E79" w:themeColor="accent5" w:themeShade="80"/>
        </w:rPr>
        <w:t xml:space="preserve"> зменшився на</w:t>
      </w:r>
      <w:r w:rsidR="00470DE5">
        <w:rPr>
          <w:rFonts w:ascii="Calibri" w:hAnsi="Calibri" w:cs="Calibri"/>
          <w:color w:val="1F4E79" w:themeColor="accent5" w:themeShade="80"/>
        </w:rPr>
        <w:t xml:space="preserve"> </w:t>
      </w:r>
      <w:r w:rsidR="005D3C3D">
        <w:rPr>
          <w:rFonts w:ascii="Calibri" w:hAnsi="Calibri" w:cs="Calibri"/>
          <w:color w:val="1F4E79" w:themeColor="accent5" w:themeShade="80"/>
        </w:rPr>
        <w:t>10,1</w:t>
      </w:r>
      <w:r w:rsidRPr="2C957DDE">
        <w:rPr>
          <w:rFonts w:ascii="Calibri" w:hAnsi="Calibri" w:cs="Calibri"/>
          <w:color w:val="1F4E79" w:themeColor="accent5" w:themeShade="80"/>
        </w:rPr>
        <w:t>%</w:t>
      </w:r>
      <w:r w:rsidR="00E73E4A">
        <w:rPr>
          <w:rFonts w:ascii="Calibri" w:hAnsi="Calibri" w:cs="Calibri"/>
          <w:color w:val="1F4E79" w:themeColor="accent5" w:themeShade="80"/>
        </w:rPr>
        <w:t>.</w:t>
      </w:r>
    </w:p>
    <w:p w:rsidR="00283803" w:rsidRDefault="00026A96" w:rsidP="00026A96">
      <w:pPr>
        <w:tabs>
          <w:tab w:val="left" w:pos="3900"/>
        </w:tabs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>
        <w:rPr>
          <w:rFonts w:ascii="Calibri" w:hAnsi="Calibri" w:cs="Calibri"/>
          <w:color w:val="1F4E79" w:themeColor="accent5" w:themeShade="80"/>
        </w:rPr>
        <w:tab/>
      </w:r>
    </w:p>
    <w:p w:rsidR="00026A96" w:rsidRPr="00743748" w:rsidRDefault="00026A96" w:rsidP="00026A96">
      <w:pPr>
        <w:spacing w:before="60" w:line="228" w:lineRule="auto"/>
        <w:jc w:val="center"/>
        <w:rPr>
          <w:rFonts w:ascii="Calibri" w:hAnsi="Calibri"/>
          <w:color w:val="DB9528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</w:t>
      </w:r>
      <w:r w:rsidRPr="00A12666">
        <w:rPr>
          <w:rFonts w:ascii="Calibri" w:hAnsi="Calibri" w:cs="Arial"/>
          <w:b/>
          <w:color w:val="DC9529"/>
          <w:lang w:val="ru-RU"/>
        </w:rPr>
        <w:t xml:space="preserve"> </w:t>
      </w:r>
    </w:p>
    <w:p w:rsidR="00026A96" w:rsidRDefault="00026A96" w:rsidP="00026A96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proofErr w:type="gramStart"/>
      <w:r w:rsidRPr="000C374C">
        <w:rPr>
          <w:rFonts w:ascii="Calibri" w:hAnsi="Calibri"/>
          <w:color w:val="22517D"/>
          <w:lang w:val="ru-RU"/>
        </w:rPr>
        <w:t>у</w:t>
      </w:r>
      <w:proofErr w:type="gramEnd"/>
      <w:r w:rsidRPr="000C374C">
        <w:rPr>
          <w:rFonts w:ascii="Calibri" w:hAnsi="Calibri"/>
          <w:color w:val="22517D"/>
          <w:lang w:val="ru-RU"/>
        </w:rPr>
        <w:t xml:space="preserve">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  <w:r>
        <w:rPr>
          <w:rFonts w:ascii="Calibri" w:hAnsi="Calibri"/>
          <w:color w:val="22517D"/>
          <w:lang w:val="ru-RU"/>
        </w:rPr>
        <w:t xml:space="preserve">, </w:t>
      </w:r>
      <w:proofErr w:type="spellStart"/>
      <w:r>
        <w:rPr>
          <w:rFonts w:ascii="Calibri" w:hAnsi="Calibri"/>
          <w:color w:val="22517D"/>
          <w:lang w:val="ru-RU"/>
        </w:rPr>
        <w:t>наростаючим</w:t>
      </w:r>
      <w:proofErr w:type="spellEnd"/>
      <w:r>
        <w:rPr>
          <w:rFonts w:ascii="Calibri" w:hAnsi="Calibri"/>
          <w:color w:val="22517D"/>
          <w:lang w:val="ru-RU"/>
        </w:rPr>
        <w:t xml:space="preserve"> </w:t>
      </w:r>
      <w:proofErr w:type="spellStart"/>
      <w:r>
        <w:rPr>
          <w:rFonts w:ascii="Calibri" w:hAnsi="Calibri"/>
          <w:color w:val="22517D"/>
          <w:lang w:val="ru-RU"/>
        </w:rPr>
        <w:t>підсумком</w:t>
      </w:r>
      <w:proofErr w:type="spellEnd"/>
    </w:p>
    <w:p w:rsidR="00026A96" w:rsidRDefault="00345A42" w:rsidP="008C39D2">
      <w:pPr>
        <w:tabs>
          <w:tab w:val="left" w:pos="8445"/>
        </w:tabs>
        <w:spacing w:line="204" w:lineRule="auto"/>
        <w:rPr>
          <w:rFonts w:ascii="Calibri" w:hAnsi="Calibri" w:cs="Arial"/>
          <w:b/>
          <w:color w:val="DC9529"/>
        </w:rPr>
      </w:pPr>
      <w:r>
        <w:rPr>
          <w:rFonts w:ascii="Calibri" w:hAnsi="Calibri" w:cs="Calibri"/>
          <w:i/>
          <w:noProof/>
          <w:color w:val="7B7B7B" w:themeColor="accent3" w:themeShade="BF"/>
          <w:sz w:val="20"/>
          <w:szCs w:val="20"/>
          <w:lang w:eastAsia="uk-UA"/>
          <w14:ligatures w14:val="standardContextual"/>
        </w:rPr>
        <w:object w:dxaOrig="1440" w:dyaOrig="1440">
          <v:shape id="_x0000_s1051" type="#_x0000_t75" style="position:absolute;margin-left:-3.45pt;margin-top:9.05pt;width:491.3pt;height:196.3pt;z-index:-251657728;mso-position-vertical:absolute" fillcolor="window">
            <v:imagedata r:id="rId19" o:title=""/>
          </v:shape>
          <o:OLEObject Type="Embed" ProgID="MSGraph.Chart.8" ShapeID="_x0000_s1051" DrawAspect="Content" ObjectID="_1835781015" r:id="rId20">
            <o:FieldCodes>\s</o:FieldCodes>
          </o:OLEObject>
        </w:object>
      </w:r>
      <w:r w:rsidR="004D2B9B" w:rsidRPr="00994952">
        <w:rPr>
          <w:rFonts w:ascii="Calibri" w:hAnsi="Calibri" w:cs="Calibri"/>
          <w:i/>
          <w:color w:val="7B7B7B" w:themeColor="accent3" w:themeShade="BF"/>
          <w:sz w:val="20"/>
          <w:szCs w:val="20"/>
          <w:lang w:val="ru-RU"/>
        </w:rPr>
        <w:tab/>
      </w:r>
      <w:r w:rsidR="00026A96">
        <w:rPr>
          <w:rFonts w:ascii="Calibri" w:hAnsi="Calibri" w:cs="Arial"/>
          <w:b/>
          <w:color w:val="DC9529"/>
        </w:rPr>
        <w:tab/>
      </w:r>
      <w:r w:rsidR="00026A96">
        <w:rPr>
          <w:rFonts w:ascii="Calibri" w:hAnsi="Calibri" w:cs="Arial"/>
          <w:b/>
          <w:color w:val="DC9529"/>
        </w:rPr>
        <w:tab/>
      </w:r>
    </w:p>
    <w:p w:rsidR="00026A96" w:rsidRDefault="004D2B9B" w:rsidP="004D2B9B">
      <w:pPr>
        <w:pStyle w:val="af3"/>
        <w:tabs>
          <w:tab w:val="left" w:pos="5385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026A96" w:rsidRDefault="00026A96" w:rsidP="004D2B9B">
      <w:pPr>
        <w:pStyle w:val="af3"/>
        <w:tabs>
          <w:tab w:val="left" w:pos="5355"/>
          <w:tab w:val="left" w:pos="723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  <w:r w:rsidR="004D2B9B">
        <w:rPr>
          <w:rFonts w:ascii="Calibri" w:hAnsi="Calibri" w:cs="Arial"/>
          <w:b/>
          <w:color w:val="DC9529"/>
        </w:rPr>
        <w:tab/>
      </w:r>
    </w:p>
    <w:p w:rsidR="00026A96" w:rsidRPr="001B0D4F" w:rsidRDefault="004D2B9B" w:rsidP="00994952">
      <w:pPr>
        <w:pStyle w:val="af3"/>
        <w:tabs>
          <w:tab w:val="left" w:pos="5355"/>
          <w:tab w:val="left" w:pos="6120"/>
          <w:tab w:val="left" w:pos="6345"/>
          <w:tab w:val="left" w:pos="6870"/>
        </w:tabs>
        <w:spacing w:after="0"/>
        <w:ind w:hanging="284"/>
        <w:rPr>
          <w:rFonts w:ascii="Calibri" w:hAnsi="Calibri" w:cs="Arial"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 w:rsidRPr="001B0D4F">
        <w:rPr>
          <w:rFonts w:ascii="Calibri" w:hAnsi="Calibri" w:cs="Arial"/>
          <w:color w:val="DC9529"/>
        </w:rPr>
        <w:tab/>
      </w:r>
      <w:r w:rsidRPr="001B0D4F">
        <w:rPr>
          <w:rFonts w:ascii="Calibri" w:hAnsi="Calibri" w:cs="Arial"/>
          <w:color w:val="DC9529"/>
        </w:rPr>
        <w:tab/>
      </w:r>
      <w:r w:rsidR="004727B1" w:rsidRPr="001B0D4F">
        <w:rPr>
          <w:rFonts w:ascii="Calibri" w:hAnsi="Calibri" w:cs="Arial"/>
          <w:color w:val="DC9529"/>
        </w:rPr>
        <w:tab/>
      </w:r>
      <w:r w:rsidR="00994952" w:rsidRPr="001B0D4F">
        <w:rPr>
          <w:rFonts w:ascii="Calibri" w:hAnsi="Calibri" w:cs="Arial"/>
          <w:color w:val="DC9529"/>
        </w:rPr>
        <w:tab/>
      </w:r>
    </w:p>
    <w:p w:rsidR="00026A96" w:rsidRDefault="004D2B9B" w:rsidP="004D2B9B">
      <w:pPr>
        <w:pStyle w:val="af3"/>
        <w:tabs>
          <w:tab w:val="left" w:pos="735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026A96" w:rsidRDefault="006B23B2" w:rsidP="001D7F46">
      <w:pPr>
        <w:pStyle w:val="af3"/>
        <w:tabs>
          <w:tab w:val="left" w:pos="5550"/>
          <w:tab w:val="left" w:pos="5664"/>
          <w:tab w:val="left" w:pos="8535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  <w:r w:rsidR="001D7F46">
        <w:rPr>
          <w:rFonts w:ascii="Calibri" w:hAnsi="Calibri" w:cs="Arial"/>
          <w:b/>
          <w:color w:val="DC9529"/>
        </w:rPr>
        <w:tab/>
      </w:r>
      <w:r w:rsidR="001D7F46">
        <w:rPr>
          <w:rFonts w:ascii="Calibri" w:hAnsi="Calibri" w:cs="Arial"/>
          <w:b/>
          <w:color w:val="DC9529"/>
        </w:rPr>
        <w:tab/>
      </w:r>
      <w:bookmarkStart w:id="1" w:name="_GoBack"/>
      <w:bookmarkEnd w:id="1"/>
    </w:p>
    <w:p w:rsidR="00026A96" w:rsidRDefault="006B23B2" w:rsidP="006B23B2">
      <w:pPr>
        <w:pStyle w:val="af3"/>
        <w:tabs>
          <w:tab w:val="left" w:pos="555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026A96" w:rsidRDefault="006B23B2" w:rsidP="001B0D4F">
      <w:pPr>
        <w:pStyle w:val="af3"/>
        <w:tabs>
          <w:tab w:val="left" w:pos="6525"/>
          <w:tab w:val="left" w:pos="7320"/>
          <w:tab w:val="left" w:pos="8865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  <w:r w:rsidR="001D7F46">
        <w:rPr>
          <w:rFonts w:ascii="Calibri" w:hAnsi="Calibri" w:cs="Arial"/>
          <w:b/>
          <w:color w:val="DC9529"/>
        </w:rPr>
        <w:tab/>
      </w:r>
      <w:r w:rsidR="001B0D4F">
        <w:rPr>
          <w:rFonts w:ascii="Calibri" w:hAnsi="Calibri" w:cs="Arial"/>
          <w:b/>
          <w:color w:val="DC9529"/>
        </w:rPr>
        <w:tab/>
      </w:r>
    </w:p>
    <w:p w:rsidR="00ED65DF" w:rsidRDefault="008C39D2" w:rsidP="008C39D2">
      <w:pPr>
        <w:pStyle w:val="af3"/>
        <w:tabs>
          <w:tab w:val="left" w:pos="6525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ED65DF" w:rsidRDefault="009267E0" w:rsidP="009267E0">
      <w:pPr>
        <w:pStyle w:val="af3"/>
        <w:tabs>
          <w:tab w:val="left" w:pos="861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ED65DF" w:rsidRDefault="001B0D4F" w:rsidP="001B0D4F">
      <w:pPr>
        <w:pStyle w:val="af3"/>
        <w:tabs>
          <w:tab w:val="left" w:pos="726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ED65DF" w:rsidRDefault="00ED65DF" w:rsidP="00AE21C4">
      <w:pPr>
        <w:pStyle w:val="af3"/>
        <w:spacing w:after="0"/>
        <w:ind w:hanging="284"/>
        <w:jc w:val="center"/>
        <w:rPr>
          <w:rFonts w:ascii="Calibri" w:hAnsi="Calibri" w:cs="Arial"/>
          <w:b/>
          <w:color w:val="DC9529"/>
        </w:rPr>
      </w:pPr>
    </w:p>
    <w:p w:rsidR="00ED65DF" w:rsidRDefault="00ED65DF" w:rsidP="00AE21C4">
      <w:pPr>
        <w:pStyle w:val="af3"/>
        <w:spacing w:after="0"/>
        <w:ind w:hanging="284"/>
        <w:jc w:val="center"/>
        <w:rPr>
          <w:rFonts w:ascii="Calibri" w:hAnsi="Calibri" w:cs="Arial"/>
          <w:b/>
          <w:color w:val="DC9529"/>
        </w:rPr>
      </w:pPr>
    </w:p>
    <w:p w:rsidR="008C39D2" w:rsidRDefault="008C39D2" w:rsidP="00AE21C4">
      <w:pPr>
        <w:pStyle w:val="af3"/>
        <w:spacing w:after="0"/>
        <w:ind w:hanging="284"/>
        <w:jc w:val="center"/>
        <w:rPr>
          <w:rFonts w:ascii="Calibri" w:hAnsi="Calibri" w:cs="Arial"/>
          <w:b/>
          <w:color w:val="DC9529"/>
        </w:rPr>
      </w:pPr>
    </w:p>
    <w:p w:rsidR="008C39D2" w:rsidRDefault="008C39D2" w:rsidP="00AE21C4">
      <w:pPr>
        <w:pStyle w:val="af3"/>
        <w:spacing w:after="0"/>
        <w:ind w:hanging="284"/>
        <w:jc w:val="center"/>
        <w:rPr>
          <w:rFonts w:ascii="Calibri" w:hAnsi="Calibri" w:cs="Arial"/>
          <w:b/>
          <w:color w:val="DC9529"/>
        </w:rPr>
      </w:pPr>
    </w:p>
    <w:p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proofErr w:type="gramStart"/>
      <w:r w:rsidRPr="000C374C">
        <w:rPr>
          <w:rFonts w:ascii="Calibri" w:hAnsi="Calibri"/>
          <w:color w:val="22517D"/>
          <w:lang w:val="ru-RU"/>
        </w:rPr>
        <w:t>у</w:t>
      </w:r>
      <w:proofErr w:type="gramEnd"/>
      <w:r w:rsidRPr="000C374C">
        <w:rPr>
          <w:rFonts w:ascii="Calibri" w:hAnsi="Calibri"/>
          <w:color w:val="22517D"/>
          <w:lang w:val="ru-RU"/>
        </w:rPr>
        <w:t xml:space="preserve">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</w:p>
    <w:p w:rsidR="00AE21C4" w:rsidRPr="00AA2C96" w:rsidRDefault="00AE21C4" w:rsidP="00AE21C4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4623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04"/>
        <w:gridCol w:w="2373"/>
        <w:gridCol w:w="1729"/>
        <w:gridCol w:w="2013"/>
      </w:tblGrid>
      <w:tr w:rsidR="0003366C" w:rsidRPr="00773764" w:rsidTr="0003366C">
        <w:trPr>
          <w:trHeight w:val="247"/>
        </w:trPr>
        <w:tc>
          <w:tcPr>
            <w:tcW w:w="3266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сільського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3487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03366C" w:rsidRPr="00773764" w:rsidTr="0003366C">
        <w:tc>
          <w:tcPr>
            <w:tcW w:w="3266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211" w:type="dxa"/>
            <w:vMerge/>
            <w:tcBorders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proofErr w:type="gram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proofErr w:type="gram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03366C" w:rsidRPr="00B43F7F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53E37" w:rsidRDefault="00AE21C4" w:rsidP="00954A57">
            <w:pPr>
              <w:spacing w:before="12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Господарства усіх категорій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:rsidR="00AE21C4" w:rsidRPr="00316D0E" w:rsidRDefault="00FC4510" w:rsidP="0016513B">
            <w:pPr>
              <w:spacing w:before="120"/>
              <w:ind w:right="-79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89,9</w:t>
            </w: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026A96" w:rsidP="0016513B">
            <w:pPr>
              <w:spacing w:before="120"/>
              <w:ind w:right="-57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–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FC4510" w:rsidP="0016513B">
            <w:pPr>
              <w:spacing w:before="120"/>
              <w:ind w:right="-533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89,9</w:t>
            </w:r>
          </w:p>
        </w:tc>
      </w:tr>
      <w:tr w:rsidR="0003366C" w:rsidRPr="00B43F7F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:rsidR="00AE21C4" w:rsidRPr="00316D0E" w:rsidRDefault="00AE21C4" w:rsidP="0016513B">
            <w:pPr>
              <w:spacing w:before="120"/>
              <w:ind w:right="-79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AE21C4" w:rsidP="0016513B">
            <w:pPr>
              <w:spacing w:before="120"/>
              <w:ind w:right="-57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AE21C4" w:rsidP="0016513B">
            <w:pPr>
              <w:spacing w:before="120"/>
              <w:ind w:right="-533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03366C" w:rsidRPr="00B43F7F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:rsidR="00AE21C4" w:rsidRPr="00316D0E" w:rsidRDefault="00FC4510" w:rsidP="0016513B">
            <w:pPr>
              <w:spacing w:before="120"/>
              <w:ind w:right="-79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107,2</w:t>
            </w: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026A96" w:rsidP="00026A96">
            <w:pPr>
              <w:spacing w:before="120"/>
              <w:ind w:right="-57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–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FC4510" w:rsidP="0016513B">
            <w:pPr>
              <w:spacing w:before="120"/>
              <w:ind w:right="-533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107,2</w:t>
            </w:r>
          </w:p>
        </w:tc>
      </w:tr>
      <w:tr w:rsidR="0003366C" w:rsidRPr="00B43F7F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:rsidR="00AE21C4" w:rsidRPr="00316D0E" w:rsidRDefault="00FC4510" w:rsidP="003705FA">
            <w:pPr>
              <w:spacing w:before="120"/>
              <w:ind w:right="-79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59,2</w:t>
            </w: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026A96" w:rsidP="0016513B">
            <w:pPr>
              <w:spacing w:before="120"/>
              <w:ind w:right="-57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–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FC4510" w:rsidP="0016513B">
            <w:pPr>
              <w:spacing w:before="120"/>
              <w:ind w:right="-533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59,2</w:t>
            </w:r>
          </w:p>
        </w:tc>
      </w:tr>
    </w:tbl>
    <w:p w:rsidR="37DCEB36" w:rsidRDefault="37DCEB36" w:rsidP="2C957DDE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:rsidR="37DCEB36" w:rsidRDefault="37DCEB36" w:rsidP="37DCEB36">
      <w:pPr>
        <w:spacing w:line="216" w:lineRule="auto"/>
        <w:rPr>
          <w:rFonts w:ascii="Calibri" w:hAnsi="Calibri" w:cs="Arial"/>
          <w:b/>
          <w:bCs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f5"/>
              <w:numPr>
                <w:ilvl w:val="0"/>
                <w:numId w:val="4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jc w:val="both"/>
              <w:rPr>
                <w:rFonts w:ascii="Calibri" w:hAnsi="Calibri"/>
                <w:color w:val="22517D"/>
              </w:rPr>
            </w:pPr>
            <w:r w:rsidRPr="002923D5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:rsidR="00232370" w:rsidRPr="002923D5" w:rsidRDefault="00232370" w:rsidP="006A3D0F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f5"/>
              <w:numPr>
                <w:ilvl w:val="0"/>
                <w:numId w:val="3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</w:p>
        </w:tc>
      </w:tr>
      <w:tr w:rsidR="00232370" w:rsidRPr="002923D5" w:rsidTr="006A3D0F">
        <w:tc>
          <w:tcPr>
            <w:tcW w:w="9629" w:type="dxa"/>
          </w:tcPr>
          <w:p w:rsidR="00232370" w:rsidRDefault="00232370" w:rsidP="006A3D0F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002923D5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002923D5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:rsidR="00232370" w:rsidRPr="002923D5" w:rsidRDefault="00232370" w:rsidP="006A3D0F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b/>
                <w:color w:val="21517E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lastRenderedPageBreak/>
              <w:t>Методологія</w:t>
            </w:r>
          </w:p>
        </w:tc>
      </w:tr>
      <w:tr w:rsidR="00232370" w:rsidRPr="001E1AAD" w:rsidTr="006A3D0F">
        <w:tc>
          <w:tcPr>
            <w:tcW w:w="9629" w:type="dxa"/>
          </w:tcPr>
          <w:p w:rsidR="00232370" w:rsidRPr="00F3754D" w:rsidRDefault="00232370" w:rsidP="006A3D0F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Показники формуються за результатами державного статистичного спостереження "Продукція сільського господарства у постійних цінах". 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У межах 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:rsidR="00232370" w:rsidRPr="00F3754D" w:rsidRDefault="00232370" w:rsidP="006A3D0F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kern w:val="2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kern w:val="2"/>
              </w:rPr>
              <w:t xml:space="preserve">За постійні ціни прийняті середні ціни 2021 року. </w:t>
            </w:r>
          </w:p>
          <w:p w:rsidR="00232370" w:rsidRPr="00F3754D" w:rsidRDefault="00232370" w:rsidP="006A3D0F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Розрахунки за січень – січень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травень проводяться на основі даних щодо продукції тваринництва, із січня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червня − на основі даних щодо продукції рослинництва та тваринництва. </w:t>
            </w:r>
          </w:p>
          <w:p w:rsidR="00232370" w:rsidRPr="00C61F22" w:rsidRDefault="00232370" w:rsidP="006A3D0F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Джерелами даних є інформація, отримана за результатами інших державних статистичних спостережень: зведені дані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"Площі, валові збори та урожайність сільськогосподарських культур" за формою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№ 37-сг (місячна) "Звіт про збирання врожаю сільськогосподарських культур" та формою № 29-сг (річна) "Звіт про площі та валові збори сільськогосподарських культур, плодів, ягід і винограду"; зведені дані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"Виробництво продукції тваринництва, кількість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              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№ 24-сг (місячна) "Звіт про виробництво продукції тваринництва та кількість сільськогосподарських тварин"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"Реалізація продукції сільського господарства підприємствами та господарствами населення".</w:t>
            </w:r>
          </w:p>
          <w:p w:rsidR="00232370" w:rsidRPr="00994952" w:rsidRDefault="00232370" w:rsidP="006A3D0F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 w:rsidRPr="00085C45"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21" w:history="1">
              <w:r w:rsidRPr="00085C45">
                <w:rPr>
                  <w:rStyle w:val="a5"/>
                  <w:rFonts w:asciiTheme="minorHAnsi" w:hAnsiTheme="minorHAnsi"/>
                  <w:color w:val="1F4E79" w:themeColor="accent5" w:themeShade="80"/>
                </w:rPr>
                <w:t>https://www.ukrstat.gov.ua/norm_doc/2023/180/180.pdf</w:t>
              </w:r>
            </w:hyperlink>
            <w:r w:rsidRPr="00085C45">
              <w:rPr>
                <w:rStyle w:val="a5"/>
                <w:rFonts w:asciiTheme="minorHAnsi" w:hAnsiTheme="minorHAnsi"/>
                <w:color w:val="1F4E79" w:themeColor="accent5" w:themeShade="80"/>
              </w:rPr>
              <w:t>.</w:t>
            </w:r>
          </w:p>
          <w:p w:rsidR="00232370" w:rsidRPr="00994952" w:rsidRDefault="00232370" w:rsidP="006A3D0F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b/>
                <w:bCs/>
                <w:color w:val="DC9529"/>
              </w:rPr>
              <w:t>Перегляд даних</w:t>
            </w:r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b"/>
              <w:spacing w:before="0" w:beforeAutospacing="0" w:after="0" w:afterAutospacing="0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в травні наступного за звітним року.</w:t>
            </w:r>
          </w:p>
        </w:tc>
      </w:tr>
    </w:tbl>
    <w:p w:rsidR="00232370" w:rsidRDefault="00232370" w:rsidP="00232370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p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rPr>
          <w:rFonts w:ascii="Calibri" w:hAnsi="Calibri"/>
        </w:rPr>
      </w:pPr>
    </w:p>
    <w:p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8"/>
      </w:tblGrid>
      <w:tr w:rsidR="00A36402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:rsidR="00A36402" w:rsidRPr="00C95A8C" w:rsidRDefault="00A36402" w:rsidP="00AE2658">
            <w:pPr>
              <w:ind w:left="57"/>
              <w:rPr>
                <w:rFonts w:ascii="Calibri Light" w:hAnsi="Calibri Light" w:cs="Calibri Light"/>
                <w:color w:val="666666"/>
                <w:lang w:val="ru-RU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3D64EB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3D64EB">
              <w:rPr>
                <w:rFonts w:ascii="Calibri Light" w:hAnsi="Calibri Light" w:cs="Calibri Light"/>
                <w:color w:val="666666"/>
              </w:rPr>
              <w:t xml:space="preserve">. </w:t>
            </w:r>
            <w:r w:rsidR="00B77A4F" w:rsidRPr="00B77A4F">
              <w:rPr>
                <w:rFonts w:ascii="Calibri Light" w:hAnsi="Calibri Light" w:cs="Calibri Light"/>
                <w:color w:val="666666"/>
              </w:rPr>
              <w:t>(0352) 52-23-92; e-</w:t>
            </w:r>
            <w:proofErr w:type="spellStart"/>
            <w:r w:rsidR="00B77A4F" w:rsidRPr="00B77A4F">
              <w:rPr>
                <w:rFonts w:ascii="Calibri Light" w:hAnsi="Calibri Light" w:cs="Calibri Light"/>
                <w:color w:val="666666"/>
              </w:rPr>
              <w:t>mail</w:t>
            </w:r>
            <w:proofErr w:type="spellEnd"/>
            <w:r w:rsidR="00B77A4F" w:rsidRPr="00B77A4F">
              <w:rPr>
                <w:rFonts w:ascii="Calibri Light" w:hAnsi="Calibri Light" w:cs="Calibri Light"/>
                <w:color w:val="666666"/>
              </w:rPr>
              <w:t xml:space="preserve">: </w:t>
            </w:r>
            <w:hyperlink r:id="rId22" w:history="1">
              <w:r w:rsidR="00B77A4F" w:rsidRPr="00B77A4F">
                <w:rPr>
                  <w:rFonts w:ascii="Calibri Light" w:hAnsi="Calibri Light" w:cs="Calibri Light"/>
                  <w:color w:val="666666"/>
                </w:rPr>
                <w:t>sg@te.ukrstat.gov.ua</w:t>
              </w:r>
            </w:hyperlink>
          </w:p>
          <w:p w:rsidR="00A36402" w:rsidRPr="00B77A4F" w:rsidRDefault="00A36402" w:rsidP="00AE2658">
            <w:pPr>
              <w:widowControl w:val="0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 Більше інформації: </w:t>
            </w:r>
            <w:r w:rsidR="00B77A4F" w:rsidRPr="00B77A4F">
              <w:rPr>
                <w:rFonts w:ascii="Calibri Light" w:hAnsi="Calibri Light" w:cs="Calibri Light"/>
                <w:color w:val="666666"/>
              </w:rPr>
              <w:t>http://www.te.ukrstat.gov.ua/statinfoSG.html</w:t>
            </w:r>
          </w:p>
          <w:p w:rsidR="00A36402" w:rsidRPr="005E0CF1" w:rsidRDefault="00A36402" w:rsidP="00C83AA3">
            <w:pPr>
              <w:ind w:left="57"/>
              <w:rPr>
                <w:rFonts w:ascii="Calibri" w:hAnsi="Calibri"/>
                <w:sz w:val="10"/>
                <w:szCs w:val="10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>©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Головне управління статистики у</w:t>
            </w:r>
            <w:r w:rsidR="00B77A4F">
              <w:rPr>
                <w:rFonts w:ascii="Calibri Light" w:hAnsi="Calibri Light" w:cs="Calibri Light"/>
                <w:color w:val="666666"/>
              </w:rPr>
              <w:t xml:space="preserve"> Тернопільській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області</w:t>
            </w:r>
            <w:r w:rsidRPr="003D64EB">
              <w:rPr>
                <w:rFonts w:ascii="Calibri Light" w:hAnsi="Calibri Light" w:cs="Calibri Light"/>
                <w:color w:val="666666"/>
              </w:rPr>
              <w:t>, 202</w:t>
            </w:r>
            <w:r w:rsidR="00C83AA3">
              <w:rPr>
                <w:rFonts w:ascii="Calibri Light" w:hAnsi="Calibri Light" w:cs="Calibri Light"/>
                <w:color w:val="666666"/>
              </w:rPr>
              <w:t>6</w:t>
            </w:r>
          </w:p>
        </w:tc>
      </w:tr>
    </w:tbl>
    <w:p w:rsidR="00A36402" w:rsidRDefault="00A36402" w:rsidP="00A55132">
      <w:pPr>
        <w:widowControl w:val="0"/>
      </w:pPr>
    </w:p>
    <w:sectPr w:rsidR="00A36402" w:rsidSect="0043435C">
      <w:footerReference w:type="even" r:id="rId23"/>
      <w:footerReference w:type="default" r:id="rId24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161" w:rsidRDefault="00331161" w:rsidP="005345A4">
      <w:r>
        <w:separator/>
      </w:r>
    </w:p>
  </w:endnote>
  <w:endnote w:type="continuationSeparator" w:id="0">
    <w:p w:rsidR="00331161" w:rsidRDefault="0033116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345A42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161" w:rsidRDefault="00331161" w:rsidP="005345A4">
      <w:r>
        <w:separator/>
      </w:r>
    </w:p>
  </w:footnote>
  <w:footnote w:type="continuationSeparator" w:id="0">
    <w:p w:rsidR="00331161" w:rsidRDefault="0033116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81908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4" type="#_x0000_t75" style="width:39.75pt;height:39.75pt;visibility:visible;mso-wrap-style:square" o:bullet="t">
        <v:imagedata r:id="rId1" o:title=""/>
      </v:shape>
    </w:pict>
  </w:numPicBullet>
  <w:numPicBullet w:numPicBulletId="1">
    <w:pict>
      <v:shape id="_x0000_i1195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196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197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198" type="#_x0000_t75" style="width:37.5pt;height:36.75pt;visibility:visible;mso-wrap-style:square" o:bullet="t">
        <v:imagedata r:id="rId5" o:title=""/>
      </v:shape>
    </w:pict>
  </w:numPicBullet>
  <w:numPicBullet w:numPicBulletId="5">
    <w:pict>
      <v:shape id="_x0000_i1199" type="#_x0000_t75" style="width:37.5pt;height:36.75pt;visibility:visible;mso-wrap-style:square" o:bullet="t">
        <v:imagedata r:id="rId6" o:title=""/>
      </v:shape>
    </w:pict>
  </w:numPicBullet>
  <w:numPicBullet w:numPicBulletId="6">
    <w:pict>
      <v:shape id="_x0000_i1200" type="#_x0000_t75" style="width:37.5pt;height:36.75pt;visibility:visible;mso-wrap-style:square" o:bullet="t">
        <v:imagedata r:id="rId7" o:title=""/>
      </v:shape>
    </w:pict>
  </w:numPicBullet>
  <w:numPicBullet w:numPicBulletId="7">
    <w:pict>
      <v:shape id="_x0000_i1201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202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203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204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205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FFFFFFFF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81"/>
    <w:rsid w:val="00001F8D"/>
    <w:rsid w:val="000035CF"/>
    <w:rsid w:val="000044A0"/>
    <w:rsid w:val="00005F9C"/>
    <w:rsid w:val="00013ECE"/>
    <w:rsid w:val="00014871"/>
    <w:rsid w:val="00015006"/>
    <w:rsid w:val="00015105"/>
    <w:rsid w:val="000161D7"/>
    <w:rsid w:val="00020772"/>
    <w:rsid w:val="0002684B"/>
    <w:rsid w:val="00026A96"/>
    <w:rsid w:val="000270CF"/>
    <w:rsid w:val="0003366C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58A3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13B"/>
    <w:rsid w:val="001658D8"/>
    <w:rsid w:val="0017140C"/>
    <w:rsid w:val="001735B4"/>
    <w:rsid w:val="00173727"/>
    <w:rsid w:val="00176453"/>
    <w:rsid w:val="00177C5D"/>
    <w:rsid w:val="00181A10"/>
    <w:rsid w:val="001909B1"/>
    <w:rsid w:val="0019449F"/>
    <w:rsid w:val="001972A8"/>
    <w:rsid w:val="00197F57"/>
    <w:rsid w:val="001A05A7"/>
    <w:rsid w:val="001A3F59"/>
    <w:rsid w:val="001B0D4F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D7F46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1D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2370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75999"/>
    <w:rsid w:val="0028317C"/>
    <w:rsid w:val="00283803"/>
    <w:rsid w:val="0028485E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5A42"/>
    <w:rsid w:val="00347928"/>
    <w:rsid w:val="003505A3"/>
    <w:rsid w:val="00351AF5"/>
    <w:rsid w:val="00354C77"/>
    <w:rsid w:val="00355962"/>
    <w:rsid w:val="00361047"/>
    <w:rsid w:val="003644C8"/>
    <w:rsid w:val="0036625E"/>
    <w:rsid w:val="003666C0"/>
    <w:rsid w:val="003705FA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2E21"/>
    <w:rsid w:val="00396FFC"/>
    <w:rsid w:val="003A26D3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2D0A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0DE5"/>
    <w:rsid w:val="00471705"/>
    <w:rsid w:val="0047250F"/>
    <w:rsid w:val="004727B1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2B9B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06A6F"/>
    <w:rsid w:val="0051090D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71B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3C3D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41E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23B2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779B"/>
    <w:rsid w:val="00701688"/>
    <w:rsid w:val="00702AAB"/>
    <w:rsid w:val="00703F8F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ED"/>
    <w:rsid w:val="00794A97"/>
    <w:rsid w:val="00795BB0"/>
    <w:rsid w:val="00795BB2"/>
    <w:rsid w:val="007976C0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7525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267EC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39D2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4546"/>
    <w:rsid w:val="00915FE3"/>
    <w:rsid w:val="0091702C"/>
    <w:rsid w:val="00921C44"/>
    <w:rsid w:val="009222FD"/>
    <w:rsid w:val="00922558"/>
    <w:rsid w:val="009235AA"/>
    <w:rsid w:val="009239BB"/>
    <w:rsid w:val="00925137"/>
    <w:rsid w:val="0092544E"/>
    <w:rsid w:val="00925967"/>
    <w:rsid w:val="009267E0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952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5132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758"/>
    <w:rsid w:val="00AB6859"/>
    <w:rsid w:val="00AC1363"/>
    <w:rsid w:val="00AC38A5"/>
    <w:rsid w:val="00AC4845"/>
    <w:rsid w:val="00AC4CE2"/>
    <w:rsid w:val="00AD3F54"/>
    <w:rsid w:val="00AD7A18"/>
    <w:rsid w:val="00AD7A3E"/>
    <w:rsid w:val="00AE18BE"/>
    <w:rsid w:val="00AE21C4"/>
    <w:rsid w:val="00AE26A8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6548"/>
    <w:rsid w:val="00B21617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7832"/>
    <w:rsid w:val="00B77A4F"/>
    <w:rsid w:val="00B834D4"/>
    <w:rsid w:val="00B92EB6"/>
    <w:rsid w:val="00B9457F"/>
    <w:rsid w:val="00B958CA"/>
    <w:rsid w:val="00B9620F"/>
    <w:rsid w:val="00BA0DAC"/>
    <w:rsid w:val="00BA3D5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BAC"/>
    <w:rsid w:val="00BF0B0D"/>
    <w:rsid w:val="00BF40BE"/>
    <w:rsid w:val="00BF50BB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5704"/>
    <w:rsid w:val="00C263D8"/>
    <w:rsid w:val="00C273F6"/>
    <w:rsid w:val="00C31763"/>
    <w:rsid w:val="00C321E9"/>
    <w:rsid w:val="00C32651"/>
    <w:rsid w:val="00C368D5"/>
    <w:rsid w:val="00C40BE7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3AA3"/>
    <w:rsid w:val="00C84496"/>
    <w:rsid w:val="00C85CB1"/>
    <w:rsid w:val="00C86584"/>
    <w:rsid w:val="00C86881"/>
    <w:rsid w:val="00C93267"/>
    <w:rsid w:val="00C94333"/>
    <w:rsid w:val="00C9487D"/>
    <w:rsid w:val="00C95A8C"/>
    <w:rsid w:val="00CA0CDA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41AC"/>
    <w:rsid w:val="00D1568E"/>
    <w:rsid w:val="00D158AB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67E5F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0F7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248B"/>
    <w:rsid w:val="00DD373D"/>
    <w:rsid w:val="00DE1D62"/>
    <w:rsid w:val="00DE24CB"/>
    <w:rsid w:val="00DE4DC5"/>
    <w:rsid w:val="00DE54B1"/>
    <w:rsid w:val="00DE60A2"/>
    <w:rsid w:val="00DE69F0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B1E"/>
    <w:rsid w:val="00E57CFF"/>
    <w:rsid w:val="00E64AE3"/>
    <w:rsid w:val="00E6594F"/>
    <w:rsid w:val="00E71601"/>
    <w:rsid w:val="00E73855"/>
    <w:rsid w:val="00E73E4A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315"/>
    <w:rsid w:val="00EB0FB7"/>
    <w:rsid w:val="00EB11F3"/>
    <w:rsid w:val="00EB1754"/>
    <w:rsid w:val="00EB43DF"/>
    <w:rsid w:val="00EB67CE"/>
    <w:rsid w:val="00EC6435"/>
    <w:rsid w:val="00ED02FC"/>
    <w:rsid w:val="00ED2550"/>
    <w:rsid w:val="00ED3347"/>
    <w:rsid w:val="00ED544B"/>
    <w:rsid w:val="00ED5771"/>
    <w:rsid w:val="00ED5CBF"/>
    <w:rsid w:val="00ED63FC"/>
    <w:rsid w:val="00ED65DF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4510"/>
    <w:rsid w:val="00FC50A6"/>
    <w:rsid w:val="00FC7B1A"/>
    <w:rsid w:val="00FD6173"/>
    <w:rsid w:val="00FE050A"/>
    <w:rsid w:val="00FE0719"/>
    <w:rsid w:val="00FE2182"/>
    <w:rsid w:val="00FE605D"/>
    <w:rsid w:val="00FE799B"/>
    <w:rsid w:val="00FF0370"/>
    <w:rsid w:val="00FF0AFE"/>
    <w:rsid w:val="00FF3212"/>
    <w:rsid w:val="00FF4E21"/>
    <w:rsid w:val="0144EE79"/>
    <w:rsid w:val="063FF629"/>
    <w:rsid w:val="06A89FB1"/>
    <w:rsid w:val="09DACC5E"/>
    <w:rsid w:val="0E023FF0"/>
    <w:rsid w:val="0FC6B0D0"/>
    <w:rsid w:val="0FCB7556"/>
    <w:rsid w:val="11039CE2"/>
    <w:rsid w:val="1714D4C3"/>
    <w:rsid w:val="1822C29C"/>
    <w:rsid w:val="198640EE"/>
    <w:rsid w:val="1EB9A23B"/>
    <w:rsid w:val="20325E83"/>
    <w:rsid w:val="23BE5EBF"/>
    <w:rsid w:val="247E4689"/>
    <w:rsid w:val="24839D1D"/>
    <w:rsid w:val="257C3FE3"/>
    <w:rsid w:val="26416BBB"/>
    <w:rsid w:val="275D2DF9"/>
    <w:rsid w:val="2C957DDE"/>
    <w:rsid w:val="2D9070EC"/>
    <w:rsid w:val="320CBEF1"/>
    <w:rsid w:val="347DE705"/>
    <w:rsid w:val="36637B9E"/>
    <w:rsid w:val="36CA7590"/>
    <w:rsid w:val="37DCEB36"/>
    <w:rsid w:val="38214BD6"/>
    <w:rsid w:val="391E5311"/>
    <w:rsid w:val="395DC93E"/>
    <w:rsid w:val="39A460CC"/>
    <w:rsid w:val="39F15FA8"/>
    <w:rsid w:val="40D81018"/>
    <w:rsid w:val="4421AB8A"/>
    <w:rsid w:val="483A75CF"/>
    <w:rsid w:val="53AF72AB"/>
    <w:rsid w:val="569817D9"/>
    <w:rsid w:val="5710DBA1"/>
    <w:rsid w:val="5FF58360"/>
    <w:rsid w:val="605E8E3D"/>
    <w:rsid w:val="60688AF9"/>
    <w:rsid w:val="60AB95AB"/>
    <w:rsid w:val="60FE3F94"/>
    <w:rsid w:val="65CDEE18"/>
    <w:rsid w:val="67AAFC77"/>
    <w:rsid w:val="7105A798"/>
    <w:rsid w:val="733D0AE3"/>
    <w:rsid w:val="75E3D948"/>
    <w:rsid w:val="7698BEBC"/>
    <w:rsid w:val="781591E4"/>
    <w:rsid w:val="78353F05"/>
    <w:rsid w:val="7B43F50F"/>
    <w:rsid w:val="7D7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5:docId w15:val="{A24239EC-E7D8-4117-B957-B220048C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  <w:style w:type="paragraph" w:customStyle="1" w:styleId="10">
    <w:name w:val="Знак Знак10 Знак Знак Знак Знак Знак Знак Знак Знак Знак Знак Знак Знак"/>
    <w:basedOn w:val="a0"/>
    <w:rsid w:val="00B77A4F"/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image" Target="media/image1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ukrstat.gov.ua/norm_doc/2023/180/180.pdf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hyperlink" Target="mailto:sg@te.ukrstat.gov.ua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18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hyperlink" Target="mailto:sg@te.ukrstat.gov.ua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418279-F85D-4935-9FD7-F0C9E455CF9B}">
  <ds:schemaRefs>
    <ds:schemaRef ds:uri="94080eec-b6b4-424a-9077-b67525ac751e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63581625-5405-4f4c-b8da-aeb7be2e81a0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71B324-8D87-4606-BD19-CE1FBA785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967E1-DE73-46F0-BF32-FDC6DED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2A9493-8CDC-440A-B2FE-76F69FF5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2489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Olga Fil</cp:lastModifiedBy>
  <cp:revision>75</cp:revision>
  <dcterms:created xsi:type="dcterms:W3CDTF">2025-09-11T12:37:00Z</dcterms:created>
  <dcterms:modified xsi:type="dcterms:W3CDTF">2026-03-23T12:23:00Z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