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77351" w14:textId="77777777" w:rsidR="000C5BDE" w:rsidRPr="00212B55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212B55">
        <w:rPr>
          <w:b/>
          <w:sz w:val="24"/>
          <w:szCs w:val="24"/>
          <w:lang w:val="uk-UA"/>
        </w:rPr>
        <w:t>Витрати на охорону навколишнього природного середовища</w:t>
      </w:r>
    </w:p>
    <w:p w14:paraId="197FB4E8" w14:textId="24966F59" w:rsidR="008927B3" w:rsidRPr="00212B55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212B55">
        <w:rPr>
          <w:b/>
          <w:sz w:val="24"/>
          <w:szCs w:val="24"/>
          <w:lang w:val="uk-UA"/>
        </w:rPr>
        <w:t xml:space="preserve">за </w:t>
      </w:r>
      <w:r w:rsidR="00A86666" w:rsidRPr="00212B55">
        <w:rPr>
          <w:b/>
          <w:sz w:val="24"/>
          <w:szCs w:val="24"/>
          <w:lang w:val="uk-UA"/>
        </w:rPr>
        <w:t>видами</w:t>
      </w:r>
      <w:r w:rsidR="00243B10" w:rsidRPr="00212B55">
        <w:rPr>
          <w:b/>
          <w:sz w:val="24"/>
          <w:szCs w:val="24"/>
          <w:lang w:val="uk-UA"/>
        </w:rPr>
        <w:t xml:space="preserve"> </w:t>
      </w:r>
      <w:r w:rsidRPr="00212B55">
        <w:rPr>
          <w:b/>
          <w:sz w:val="24"/>
          <w:szCs w:val="24"/>
          <w:lang w:val="uk-UA"/>
        </w:rPr>
        <w:t>природоохоронн</w:t>
      </w:r>
      <w:r w:rsidR="0000198D" w:rsidRPr="00212B55">
        <w:rPr>
          <w:b/>
          <w:sz w:val="24"/>
          <w:szCs w:val="24"/>
          <w:lang w:val="uk-UA"/>
        </w:rPr>
        <w:t>ої</w:t>
      </w:r>
      <w:r w:rsidRPr="00212B55">
        <w:rPr>
          <w:b/>
          <w:sz w:val="24"/>
          <w:szCs w:val="24"/>
          <w:lang w:val="uk-UA"/>
        </w:rPr>
        <w:t xml:space="preserve"> </w:t>
      </w:r>
      <w:r w:rsidR="0000198D" w:rsidRPr="00212B55">
        <w:rPr>
          <w:b/>
          <w:sz w:val="24"/>
          <w:szCs w:val="24"/>
          <w:lang w:val="uk-UA"/>
        </w:rPr>
        <w:t>діяльності</w:t>
      </w:r>
      <w:r w:rsidRPr="00212B55">
        <w:rPr>
          <w:b/>
          <w:sz w:val="24"/>
          <w:szCs w:val="24"/>
          <w:lang w:val="uk-UA"/>
        </w:rPr>
        <w:t xml:space="preserve"> у 20</w:t>
      </w:r>
      <w:r w:rsidR="00C91FC2" w:rsidRPr="00212B55">
        <w:rPr>
          <w:b/>
          <w:sz w:val="24"/>
          <w:szCs w:val="24"/>
          <w:lang w:val="uk-UA"/>
        </w:rPr>
        <w:t>2</w:t>
      </w:r>
      <w:r w:rsidR="007513A1" w:rsidRPr="003D54CB">
        <w:rPr>
          <w:b/>
          <w:sz w:val="24"/>
          <w:szCs w:val="24"/>
        </w:rPr>
        <w:t>2</w:t>
      </w:r>
      <w:r w:rsidRPr="00212B55">
        <w:rPr>
          <w:b/>
          <w:sz w:val="24"/>
          <w:szCs w:val="24"/>
          <w:lang w:val="uk-UA"/>
        </w:rPr>
        <w:t xml:space="preserve"> році</w:t>
      </w:r>
    </w:p>
    <w:p w14:paraId="534BF0E3" w14:textId="77777777" w:rsidR="008927B3" w:rsidRPr="00822912" w:rsidRDefault="008927B3" w:rsidP="00BE5E55">
      <w:pPr>
        <w:jc w:val="right"/>
        <w:rPr>
          <w:snapToGrid w:val="0"/>
          <w:color w:val="000000"/>
          <w:sz w:val="22"/>
          <w:szCs w:val="22"/>
          <w:lang w:val="uk-UA"/>
        </w:rPr>
      </w:pPr>
    </w:p>
    <w:p w14:paraId="23650EAE" w14:textId="77777777" w:rsidR="008927B3" w:rsidRPr="00822912" w:rsidRDefault="008927B3" w:rsidP="00BE5E55">
      <w:pPr>
        <w:ind w:left="567" w:hanging="567"/>
        <w:jc w:val="right"/>
        <w:rPr>
          <w:sz w:val="22"/>
          <w:szCs w:val="22"/>
          <w:lang w:val="uk-UA"/>
        </w:rPr>
      </w:pPr>
      <w:r w:rsidRPr="00822912">
        <w:rPr>
          <w:sz w:val="22"/>
          <w:szCs w:val="22"/>
          <w:lang w:val="uk-UA"/>
        </w:rPr>
        <w:t xml:space="preserve"> (у фактичних цінах</w:t>
      </w:r>
      <w:r w:rsidR="001F7A24" w:rsidRPr="00822912">
        <w:rPr>
          <w:sz w:val="22"/>
          <w:szCs w:val="22"/>
          <w:lang w:val="uk-UA"/>
        </w:rPr>
        <w:t>;</w:t>
      </w:r>
      <w:r w:rsidRPr="00822912">
        <w:rPr>
          <w:sz w:val="22"/>
          <w:szCs w:val="22"/>
          <w:lang w:val="uk-UA"/>
        </w:rPr>
        <w:t xml:space="preserve"> </w:t>
      </w:r>
      <w:proofErr w:type="spellStart"/>
      <w:r w:rsidRPr="00822912">
        <w:rPr>
          <w:sz w:val="22"/>
          <w:szCs w:val="22"/>
          <w:lang w:val="uk-UA"/>
        </w:rPr>
        <w:t>тис.грн</w:t>
      </w:r>
      <w:proofErr w:type="spellEnd"/>
      <w:r w:rsidRPr="00822912">
        <w:rPr>
          <w:sz w:val="22"/>
          <w:szCs w:val="22"/>
          <w:lang w:val="uk-UA"/>
        </w:rPr>
        <w:t>)</w:t>
      </w:r>
    </w:p>
    <w:tbl>
      <w:tblPr>
        <w:tblW w:w="4995" w:type="pct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1"/>
        <w:gridCol w:w="1184"/>
        <w:gridCol w:w="1474"/>
        <w:gridCol w:w="1617"/>
        <w:gridCol w:w="1478"/>
      </w:tblGrid>
      <w:tr w:rsidR="008927B3" w:rsidRPr="00822912" w14:paraId="108052F8" w14:textId="77777777" w:rsidTr="00BE5E55">
        <w:trPr>
          <w:cantSplit/>
        </w:trPr>
        <w:tc>
          <w:tcPr>
            <w:tcW w:w="4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F7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54E6F93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1B0449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 тому числі</w:t>
            </w:r>
          </w:p>
        </w:tc>
      </w:tr>
      <w:tr w:rsidR="008927B3" w:rsidRPr="00822912" w14:paraId="6384CE2F" w14:textId="77777777" w:rsidTr="00BE5E55">
        <w:trPr>
          <w:cantSplit/>
        </w:trPr>
        <w:tc>
          <w:tcPr>
            <w:tcW w:w="4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9DAE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CEEC8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EF0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капітальні інвестиції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36AF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поточні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витрати</w:t>
            </w:r>
          </w:p>
        </w:tc>
      </w:tr>
      <w:tr w:rsidR="008927B3" w:rsidRPr="00822912" w14:paraId="461F9A38" w14:textId="77777777" w:rsidTr="00BE5E55">
        <w:trPr>
          <w:cantSplit/>
        </w:trPr>
        <w:tc>
          <w:tcPr>
            <w:tcW w:w="4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F97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6D0FC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C3A94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FE9E1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з них витрати на капітальний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ремонт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13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</w:tr>
      <w:tr w:rsidR="008927B3" w:rsidRPr="00822912" w14:paraId="4650D9B0" w14:textId="77777777" w:rsidTr="00BE5E55">
        <w:trPr>
          <w:cantSplit/>
        </w:trPr>
        <w:tc>
          <w:tcPr>
            <w:tcW w:w="4081" w:type="dxa"/>
            <w:tcBorders>
              <w:top w:val="single" w:sz="4" w:space="0" w:color="auto"/>
            </w:tcBorders>
            <w:vAlign w:val="bottom"/>
          </w:tcPr>
          <w:p w14:paraId="456C4277" w14:textId="77777777" w:rsidR="008927B3" w:rsidRPr="00822912" w:rsidRDefault="008927B3" w:rsidP="00BE5E55">
            <w:pPr>
              <w:pStyle w:val="11"/>
              <w:rPr>
                <w:b/>
                <w:sz w:val="22"/>
                <w:szCs w:val="22"/>
                <w:lang w:val="uk-UA"/>
              </w:rPr>
            </w:pPr>
            <w:r w:rsidRPr="00822912">
              <w:rPr>
                <w:b/>
                <w:sz w:val="22"/>
                <w:szCs w:val="22"/>
                <w:lang w:val="uk-UA"/>
              </w:rPr>
              <w:t>Капітальні інвестиції та поточні витрати</w:t>
            </w:r>
          </w:p>
        </w:tc>
        <w:tc>
          <w:tcPr>
            <w:tcW w:w="1085" w:type="dxa"/>
            <w:tcBorders>
              <w:top w:val="single" w:sz="6" w:space="0" w:color="auto"/>
            </w:tcBorders>
            <w:vAlign w:val="bottom"/>
          </w:tcPr>
          <w:p w14:paraId="653EAD30" w14:textId="1CC99545" w:rsidR="008927B3" w:rsidRPr="00822912" w:rsidRDefault="003D54CB" w:rsidP="00BE5E55">
            <w:pPr>
              <w:pStyle w:val="11"/>
              <w:ind w:right="11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47758,5</w:t>
            </w:r>
          </w:p>
        </w:tc>
        <w:tc>
          <w:tcPr>
            <w:tcW w:w="1351" w:type="dxa"/>
            <w:tcBorders>
              <w:top w:val="single" w:sz="6" w:space="0" w:color="auto"/>
            </w:tcBorders>
            <w:vAlign w:val="bottom"/>
          </w:tcPr>
          <w:p w14:paraId="30870219" w14:textId="7C7029F7" w:rsidR="008927B3" w:rsidRPr="00981442" w:rsidRDefault="003D54CB" w:rsidP="00BE5E55">
            <w:pPr>
              <w:pStyle w:val="11"/>
              <w:ind w:right="11"/>
              <w:jc w:val="right"/>
              <w:rPr>
                <w:b/>
                <w:sz w:val="22"/>
                <w:szCs w:val="22"/>
                <w:lang w:val="uk-UA"/>
              </w:rPr>
            </w:pPr>
            <w:r w:rsidRPr="00981442">
              <w:rPr>
                <w:b/>
                <w:sz w:val="22"/>
                <w:szCs w:val="22"/>
                <w:lang w:val="uk-UA"/>
              </w:rPr>
              <w:t>3705,2</w:t>
            </w:r>
          </w:p>
        </w:tc>
        <w:tc>
          <w:tcPr>
            <w:tcW w:w="1482" w:type="dxa"/>
            <w:tcBorders>
              <w:top w:val="single" w:sz="6" w:space="0" w:color="auto"/>
            </w:tcBorders>
            <w:vAlign w:val="bottom"/>
          </w:tcPr>
          <w:p w14:paraId="466855FE" w14:textId="017DF456" w:rsidR="003D54CB" w:rsidRPr="00981442" w:rsidRDefault="003D54CB" w:rsidP="003D54CB">
            <w:pPr>
              <w:pStyle w:val="11"/>
              <w:ind w:right="11"/>
              <w:jc w:val="center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981442">
              <w:rPr>
                <w:rFonts w:eastAsia="Arial Unicode MS"/>
                <w:b/>
                <w:sz w:val="22"/>
                <w:szCs w:val="22"/>
                <w:lang w:val="uk-UA"/>
              </w:rPr>
              <w:t xml:space="preserve">                 505,7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bottom"/>
          </w:tcPr>
          <w:p w14:paraId="2BB7D41B" w14:textId="267D4EBD" w:rsidR="003D54CB" w:rsidRPr="00981442" w:rsidRDefault="003D54CB" w:rsidP="003D54CB">
            <w:pPr>
              <w:pStyle w:val="11"/>
              <w:ind w:right="11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981442">
              <w:rPr>
                <w:rFonts w:eastAsia="Arial Unicode MS"/>
                <w:b/>
                <w:sz w:val="22"/>
                <w:szCs w:val="22"/>
                <w:lang w:val="uk-UA"/>
              </w:rPr>
              <w:t>44053,3</w:t>
            </w:r>
          </w:p>
        </w:tc>
      </w:tr>
      <w:tr w:rsidR="008927B3" w:rsidRPr="00822912" w14:paraId="0A8AD890" w14:textId="77777777" w:rsidTr="00BE5E55">
        <w:trPr>
          <w:cantSplit/>
        </w:trPr>
        <w:tc>
          <w:tcPr>
            <w:tcW w:w="4081" w:type="dxa"/>
            <w:vAlign w:val="bottom"/>
          </w:tcPr>
          <w:p w14:paraId="26BC1286" w14:textId="730B8A2C" w:rsidR="008927B3" w:rsidRPr="00822912" w:rsidRDefault="008927B3" w:rsidP="00BE5E55">
            <w:pPr>
              <w:pStyle w:val="11"/>
              <w:ind w:firstLine="12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у тому числі на</w:t>
            </w:r>
          </w:p>
        </w:tc>
        <w:tc>
          <w:tcPr>
            <w:tcW w:w="1085" w:type="dxa"/>
            <w:vAlign w:val="bottom"/>
          </w:tcPr>
          <w:p w14:paraId="181F7380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351" w:type="dxa"/>
            <w:vAlign w:val="bottom"/>
          </w:tcPr>
          <w:p w14:paraId="099EC0A8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vAlign w:val="bottom"/>
          </w:tcPr>
          <w:p w14:paraId="2A51A7A0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  <w:tc>
          <w:tcPr>
            <w:tcW w:w="1355" w:type="dxa"/>
            <w:vAlign w:val="bottom"/>
          </w:tcPr>
          <w:p w14:paraId="1998809D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</w:tr>
      <w:tr w:rsidR="008927B3" w:rsidRPr="00822912" w14:paraId="6EC2F6BC" w14:textId="77777777" w:rsidTr="00BE5E55">
        <w:trPr>
          <w:cantSplit/>
        </w:trPr>
        <w:tc>
          <w:tcPr>
            <w:tcW w:w="4081" w:type="dxa"/>
            <w:vAlign w:val="bottom"/>
          </w:tcPr>
          <w:p w14:paraId="0BA2B168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охорону атмосферного повітря і проблеми зміни клімату</w:t>
            </w:r>
          </w:p>
        </w:tc>
        <w:tc>
          <w:tcPr>
            <w:tcW w:w="1085" w:type="dxa"/>
            <w:vAlign w:val="bottom"/>
          </w:tcPr>
          <w:p w14:paraId="7B7C92E2" w14:textId="0FE2819C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1008,8</w:t>
            </w:r>
          </w:p>
        </w:tc>
        <w:tc>
          <w:tcPr>
            <w:tcW w:w="1351" w:type="dxa"/>
            <w:vAlign w:val="bottom"/>
          </w:tcPr>
          <w:p w14:paraId="751BD977" w14:textId="7F9303E0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54,5</w:t>
            </w:r>
          </w:p>
        </w:tc>
        <w:tc>
          <w:tcPr>
            <w:tcW w:w="1482" w:type="dxa"/>
            <w:vAlign w:val="bottom"/>
          </w:tcPr>
          <w:p w14:paraId="4872A3B0" w14:textId="4608B025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0FE81B5" w14:textId="565A5A60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954,3</w:t>
            </w:r>
          </w:p>
        </w:tc>
      </w:tr>
      <w:tr w:rsidR="008927B3" w:rsidRPr="00822912" w14:paraId="309456B9" w14:textId="77777777" w:rsidTr="00BE5E55">
        <w:trPr>
          <w:cantSplit/>
        </w:trPr>
        <w:tc>
          <w:tcPr>
            <w:tcW w:w="4081" w:type="dxa"/>
            <w:vAlign w:val="bottom"/>
          </w:tcPr>
          <w:p w14:paraId="48807F69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vertAlign w:val="superscript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очищення зворотних вод</w:t>
            </w:r>
          </w:p>
        </w:tc>
        <w:tc>
          <w:tcPr>
            <w:tcW w:w="1085" w:type="dxa"/>
            <w:vAlign w:val="bottom"/>
          </w:tcPr>
          <w:p w14:paraId="04A4B564" w14:textId="6349F408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12702,4</w:t>
            </w:r>
          </w:p>
        </w:tc>
        <w:tc>
          <w:tcPr>
            <w:tcW w:w="1351" w:type="dxa"/>
            <w:vAlign w:val="bottom"/>
          </w:tcPr>
          <w:p w14:paraId="3DCF736D" w14:textId="2723CAF9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3638,6</w:t>
            </w:r>
          </w:p>
        </w:tc>
        <w:tc>
          <w:tcPr>
            <w:tcW w:w="1482" w:type="dxa"/>
            <w:vAlign w:val="bottom"/>
          </w:tcPr>
          <w:p w14:paraId="5A8BFBFB" w14:textId="232E73CC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505,7</w:t>
            </w:r>
          </w:p>
        </w:tc>
        <w:tc>
          <w:tcPr>
            <w:tcW w:w="1355" w:type="dxa"/>
            <w:vAlign w:val="bottom"/>
          </w:tcPr>
          <w:p w14:paraId="474EAECA" w14:textId="481D1B92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9063,8</w:t>
            </w:r>
          </w:p>
        </w:tc>
      </w:tr>
      <w:tr w:rsidR="008927B3" w:rsidRPr="00822912" w14:paraId="3FC9ADE7" w14:textId="77777777" w:rsidTr="00BE5E55">
        <w:trPr>
          <w:cantSplit/>
        </w:trPr>
        <w:tc>
          <w:tcPr>
            <w:tcW w:w="4081" w:type="dxa"/>
            <w:vAlign w:val="bottom"/>
          </w:tcPr>
          <w:p w14:paraId="45CFBACB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085" w:type="dxa"/>
            <w:vAlign w:val="bottom"/>
          </w:tcPr>
          <w:p w14:paraId="4D3DD171" w14:textId="1FB78E4D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20805,4</w:t>
            </w:r>
          </w:p>
        </w:tc>
        <w:tc>
          <w:tcPr>
            <w:tcW w:w="1351" w:type="dxa"/>
            <w:vAlign w:val="bottom"/>
          </w:tcPr>
          <w:p w14:paraId="5798B1C5" w14:textId="6BD45315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17E8A49E" w14:textId="4B8430F5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52FFF0E7" w14:textId="5FDAE6C7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20805,4</w:t>
            </w:r>
          </w:p>
        </w:tc>
      </w:tr>
      <w:tr w:rsidR="008927B3" w:rsidRPr="00822912" w14:paraId="6B4196DB" w14:textId="77777777" w:rsidTr="00BE5E55">
        <w:trPr>
          <w:cantSplit/>
        </w:trPr>
        <w:tc>
          <w:tcPr>
            <w:tcW w:w="4081" w:type="dxa"/>
            <w:vAlign w:val="bottom"/>
          </w:tcPr>
          <w:p w14:paraId="3721448B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захист і реабілітацію ґрунту, підземних  і поверхневих вод</w:t>
            </w:r>
          </w:p>
        </w:tc>
        <w:tc>
          <w:tcPr>
            <w:tcW w:w="1085" w:type="dxa"/>
            <w:vAlign w:val="bottom"/>
          </w:tcPr>
          <w:p w14:paraId="124F693B" w14:textId="2957093D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463,1</w:t>
            </w:r>
          </w:p>
        </w:tc>
        <w:tc>
          <w:tcPr>
            <w:tcW w:w="1351" w:type="dxa"/>
            <w:vAlign w:val="bottom"/>
          </w:tcPr>
          <w:p w14:paraId="0B84C305" w14:textId="0B0A21A9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  <w:tc>
          <w:tcPr>
            <w:tcW w:w="1482" w:type="dxa"/>
            <w:vAlign w:val="bottom"/>
          </w:tcPr>
          <w:p w14:paraId="7F3A4E56" w14:textId="1EBA0239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ADC29EE" w14:textId="60F41687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459,8</w:t>
            </w:r>
          </w:p>
        </w:tc>
      </w:tr>
      <w:tr w:rsidR="008927B3" w:rsidRPr="00822912" w14:paraId="7C1558F2" w14:textId="77777777" w:rsidTr="00BE5E55">
        <w:trPr>
          <w:cantSplit/>
        </w:trPr>
        <w:tc>
          <w:tcPr>
            <w:tcW w:w="4081" w:type="dxa"/>
            <w:vAlign w:val="bottom"/>
          </w:tcPr>
          <w:p w14:paraId="4E453217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зниження шумового і вібраційного впливу </w:t>
            </w:r>
          </w:p>
        </w:tc>
        <w:tc>
          <w:tcPr>
            <w:tcW w:w="1085" w:type="dxa"/>
            <w:vAlign w:val="bottom"/>
          </w:tcPr>
          <w:p w14:paraId="4F9F70CD" w14:textId="0F11205F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351" w:type="dxa"/>
            <w:vAlign w:val="bottom"/>
          </w:tcPr>
          <w:p w14:paraId="32B73726" w14:textId="1F13A27F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  <w:tc>
          <w:tcPr>
            <w:tcW w:w="1482" w:type="dxa"/>
            <w:vAlign w:val="bottom"/>
          </w:tcPr>
          <w:p w14:paraId="39CB7C01" w14:textId="4F4DAEA3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4E610BFA" w14:textId="72318E82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54BCE1A4" w14:textId="77777777" w:rsidTr="00BE5E55">
        <w:trPr>
          <w:cantSplit/>
        </w:trPr>
        <w:tc>
          <w:tcPr>
            <w:tcW w:w="4081" w:type="dxa"/>
            <w:vAlign w:val="bottom"/>
          </w:tcPr>
          <w:p w14:paraId="5A024807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збереження біорізноманіття і середовища існування</w:t>
            </w:r>
          </w:p>
        </w:tc>
        <w:tc>
          <w:tcPr>
            <w:tcW w:w="1085" w:type="dxa"/>
            <w:vAlign w:val="bottom"/>
          </w:tcPr>
          <w:p w14:paraId="24922829" w14:textId="7235159F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12774,2</w:t>
            </w:r>
          </w:p>
        </w:tc>
        <w:tc>
          <w:tcPr>
            <w:tcW w:w="1351" w:type="dxa"/>
            <w:vAlign w:val="bottom"/>
          </w:tcPr>
          <w:p w14:paraId="161B6ACA" w14:textId="24DB72A7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  <w:tc>
          <w:tcPr>
            <w:tcW w:w="1482" w:type="dxa"/>
            <w:vAlign w:val="bottom"/>
          </w:tcPr>
          <w:p w14:paraId="34DC7C35" w14:textId="11CA2439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0995D945" w14:textId="12DC50FD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12768,7</w:t>
            </w:r>
          </w:p>
        </w:tc>
      </w:tr>
      <w:tr w:rsidR="008927B3" w:rsidRPr="00822912" w14:paraId="48AE2159" w14:textId="77777777" w:rsidTr="00BE5E55">
        <w:trPr>
          <w:cantSplit/>
        </w:trPr>
        <w:tc>
          <w:tcPr>
            <w:tcW w:w="4081" w:type="dxa"/>
            <w:vAlign w:val="bottom"/>
          </w:tcPr>
          <w:p w14:paraId="6D29258B" w14:textId="337957F1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радіаційну безпеку </w:t>
            </w:r>
          </w:p>
        </w:tc>
        <w:tc>
          <w:tcPr>
            <w:tcW w:w="1085" w:type="dxa"/>
            <w:vAlign w:val="bottom"/>
          </w:tcPr>
          <w:p w14:paraId="5E9244F3" w14:textId="291BA8D1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351" w:type="dxa"/>
            <w:vAlign w:val="bottom"/>
          </w:tcPr>
          <w:p w14:paraId="2C6BF712" w14:textId="25282887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482" w:type="dxa"/>
            <w:vAlign w:val="bottom"/>
          </w:tcPr>
          <w:p w14:paraId="44F22A62" w14:textId="50D6D736" w:rsidR="008927B3" w:rsidRPr="00822912" w:rsidRDefault="0090389E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1950B7F6" w14:textId="5D0B020A" w:rsidR="008927B3" w:rsidRPr="00822912" w:rsidRDefault="0090389E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71ED1CAA" w14:textId="77777777" w:rsidTr="00BE5E55">
        <w:trPr>
          <w:cantSplit/>
        </w:trPr>
        <w:tc>
          <w:tcPr>
            <w:tcW w:w="4081" w:type="dxa"/>
            <w:vAlign w:val="bottom"/>
          </w:tcPr>
          <w:p w14:paraId="5B422A06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 w:right="-57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науково-дослідні роботи природоохоронного спрямування</w:t>
            </w:r>
          </w:p>
        </w:tc>
        <w:tc>
          <w:tcPr>
            <w:tcW w:w="1085" w:type="dxa"/>
            <w:vAlign w:val="bottom"/>
          </w:tcPr>
          <w:p w14:paraId="14530817" w14:textId="10A78B47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506A2103" w14:textId="0696DA2B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128154F2" w14:textId="643C6003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06A48E20" w14:textId="7B3C3C5C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3171DEC1" w14:textId="77777777" w:rsidTr="00BE5E55">
        <w:trPr>
          <w:cantSplit/>
        </w:trPr>
        <w:tc>
          <w:tcPr>
            <w:tcW w:w="4081" w:type="dxa"/>
            <w:vAlign w:val="bottom"/>
          </w:tcPr>
          <w:p w14:paraId="3071AB0E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інші напрями природоохоронної діяльності</w:t>
            </w:r>
          </w:p>
        </w:tc>
        <w:tc>
          <w:tcPr>
            <w:tcW w:w="1085" w:type="dxa"/>
            <w:vAlign w:val="bottom"/>
          </w:tcPr>
          <w:p w14:paraId="13BC1753" w14:textId="50E49D7E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  <w:tc>
          <w:tcPr>
            <w:tcW w:w="1351" w:type="dxa"/>
            <w:vAlign w:val="bottom"/>
          </w:tcPr>
          <w:p w14:paraId="31D77976" w14:textId="6D7ABF37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325B6116" w14:textId="19069605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6A84BD3" w14:textId="2CB60D2B" w:rsidR="008927B3" w:rsidRPr="00822912" w:rsidRDefault="005D7BD9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</w:t>
            </w:r>
          </w:p>
        </w:tc>
      </w:tr>
    </w:tbl>
    <w:p w14:paraId="769FE788" w14:textId="07F5A501" w:rsidR="00822912" w:rsidRPr="00D573A9" w:rsidRDefault="00822912" w:rsidP="00981442">
      <w:pPr>
        <w:tabs>
          <w:tab w:val="left" w:pos="720"/>
        </w:tabs>
        <w:rPr>
          <w:color w:val="000000" w:themeColor="text1"/>
          <w:lang w:val="uk-UA"/>
        </w:rPr>
      </w:pPr>
      <w:r w:rsidRPr="00D573A9">
        <w:rPr>
          <w:color w:val="000000" w:themeColor="text1"/>
        </w:rPr>
        <w:t>___________</w:t>
      </w:r>
      <w:r w:rsidRPr="00D573A9">
        <w:rPr>
          <w:color w:val="000000" w:themeColor="text1"/>
          <w:lang w:val="uk-UA"/>
        </w:rPr>
        <w:t>___</w:t>
      </w:r>
    </w:p>
    <w:p w14:paraId="6F823142" w14:textId="77777777" w:rsidR="00822912" w:rsidRPr="002E6F0F" w:rsidRDefault="00822912" w:rsidP="00822912">
      <w:pPr>
        <w:ind w:right="-144"/>
        <w:jc w:val="both"/>
        <w:rPr>
          <w:color w:val="000000" w:themeColor="text1"/>
          <w:lang w:val="uk-UA"/>
        </w:rPr>
      </w:pPr>
      <w:r w:rsidRPr="009E6729">
        <w:rPr>
          <w:color w:val="000000" w:themeColor="text1"/>
          <w:vertAlign w:val="superscript"/>
          <w:lang w:val="uk-UA"/>
        </w:rPr>
        <w:t>1</w:t>
      </w:r>
      <w:r w:rsidRPr="002E6F0F">
        <w:rPr>
          <w:color w:val="000000" w:themeColor="text1"/>
          <w:lang w:val="uk-UA"/>
        </w:rPr>
        <w:t xml:space="preserve"> </w:t>
      </w:r>
      <w:r w:rsidRPr="00D573A9">
        <w:rPr>
          <w:color w:val="000000" w:themeColor="text1"/>
          <w:lang w:val="uk-UA"/>
        </w:rPr>
        <w:t>Дані можуть бути уточнені.</w:t>
      </w:r>
    </w:p>
    <w:p w14:paraId="44BD2F17" w14:textId="77777777" w:rsidR="000B0814" w:rsidRPr="00822912" w:rsidRDefault="000B0814" w:rsidP="00914AD5">
      <w:pPr>
        <w:ind w:left="360"/>
        <w:jc w:val="center"/>
        <w:rPr>
          <w:b/>
          <w:caps/>
          <w:sz w:val="22"/>
          <w:szCs w:val="22"/>
        </w:rPr>
      </w:pPr>
      <w:bookmarkStart w:id="0" w:name="_GoBack"/>
      <w:bookmarkEnd w:id="0"/>
    </w:p>
    <w:sectPr w:rsidR="000B0814" w:rsidRPr="00822912" w:rsidSect="00CF3BA9">
      <w:footerReference w:type="default" r:id="rId10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B6B5D" w14:textId="77777777" w:rsidR="00335768" w:rsidRDefault="00335768" w:rsidP="00822912">
      <w:r>
        <w:separator/>
      </w:r>
    </w:p>
  </w:endnote>
  <w:endnote w:type="continuationSeparator" w:id="0">
    <w:p w14:paraId="3C3477A9" w14:textId="77777777" w:rsidR="00335768" w:rsidRDefault="00335768" w:rsidP="0082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7CD4" w14:textId="77777777" w:rsidR="00822912" w:rsidRPr="00CF3BA9" w:rsidRDefault="00822912" w:rsidP="0082291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F3BA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88AD50A" w14:textId="77777777" w:rsidR="00822912" w:rsidRPr="00CF3BA9" w:rsidRDefault="00822912" w:rsidP="0082291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F3BA9">
      <w:rPr>
        <w:b/>
        <w:sz w:val="16"/>
        <w:szCs w:val="16"/>
        <w:lang w:val="uk-UA"/>
      </w:rPr>
      <w:t>© Головне управління статистики у Тернопільській області, 2003-2022</w:t>
    </w:r>
  </w:p>
  <w:p w14:paraId="4D8D5D10" w14:textId="3620D6D3" w:rsidR="00822912" w:rsidRPr="00CF3BA9" w:rsidRDefault="00822912" w:rsidP="00CF3BA9">
    <w:pPr>
      <w:tabs>
        <w:tab w:val="left" w:pos="3432"/>
      </w:tabs>
      <w:autoSpaceDN w:val="0"/>
      <w:rPr>
        <w:lang w:val="uk-UA"/>
      </w:rPr>
    </w:pPr>
    <w:r w:rsidRPr="00CF3BA9">
      <w:rPr>
        <w:b/>
        <w:sz w:val="16"/>
        <w:szCs w:val="16"/>
        <w:lang w:val="uk-UA"/>
      </w:rPr>
      <w:t>Дата останньої модифікації 11/05/2024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B8BAD" w14:textId="77777777" w:rsidR="00335768" w:rsidRDefault="00335768" w:rsidP="00822912">
      <w:r>
        <w:separator/>
      </w:r>
    </w:p>
  </w:footnote>
  <w:footnote w:type="continuationSeparator" w:id="0">
    <w:p w14:paraId="2A26FF70" w14:textId="77777777" w:rsidR="00335768" w:rsidRDefault="00335768" w:rsidP="00822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98D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9474A"/>
    <w:rsid w:val="000A3207"/>
    <w:rsid w:val="000B0814"/>
    <w:rsid w:val="000C0A48"/>
    <w:rsid w:val="000C5BDE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54225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1F7A24"/>
    <w:rsid w:val="00200AAC"/>
    <w:rsid w:val="0020216B"/>
    <w:rsid w:val="00205F28"/>
    <w:rsid w:val="00212B55"/>
    <w:rsid w:val="00220BFF"/>
    <w:rsid w:val="00225425"/>
    <w:rsid w:val="00230EAB"/>
    <w:rsid w:val="00243B10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35768"/>
    <w:rsid w:val="00340E45"/>
    <w:rsid w:val="003755C4"/>
    <w:rsid w:val="003A2CE5"/>
    <w:rsid w:val="003D3E7A"/>
    <w:rsid w:val="003D547B"/>
    <w:rsid w:val="003D54C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D7BD9"/>
    <w:rsid w:val="005E03A8"/>
    <w:rsid w:val="005E7046"/>
    <w:rsid w:val="00614EF7"/>
    <w:rsid w:val="006375B1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13A1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038F3"/>
    <w:rsid w:val="00810F22"/>
    <w:rsid w:val="00822912"/>
    <w:rsid w:val="0082490D"/>
    <w:rsid w:val="008323CF"/>
    <w:rsid w:val="008348C1"/>
    <w:rsid w:val="008535C2"/>
    <w:rsid w:val="00857BEE"/>
    <w:rsid w:val="008927B3"/>
    <w:rsid w:val="008B5908"/>
    <w:rsid w:val="008E51CD"/>
    <w:rsid w:val="008E73BD"/>
    <w:rsid w:val="0090389E"/>
    <w:rsid w:val="009113A9"/>
    <w:rsid w:val="00914AD5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1442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666"/>
    <w:rsid w:val="00A875E1"/>
    <w:rsid w:val="00A948C0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91FC2"/>
    <w:rsid w:val="00CA4202"/>
    <w:rsid w:val="00CA6E52"/>
    <w:rsid w:val="00CB60DC"/>
    <w:rsid w:val="00CC3BDA"/>
    <w:rsid w:val="00CE00E5"/>
    <w:rsid w:val="00CF3BA9"/>
    <w:rsid w:val="00CF5F5D"/>
    <w:rsid w:val="00D018DE"/>
    <w:rsid w:val="00D0256F"/>
    <w:rsid w:val="00D23901"/>
    <w:rsid w:val="00D251E9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DF67F3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67BD0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D559"/>
  <w15:docId w15:val="{ED04CCEF-9CD9-4D98-90A9-1390F67A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1E8E-EAF2-42F9-AA86-2255FFD44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E3F69-AC17-481D-96C5-712500D76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0DDE2-5A0F-46B5-9D67-2BC1A295C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E5B657-A094-4C3C-894A-5078C473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277</cp:revision>
  <cp:lastPrinted>2017-12-20T15:28:00Z</cp:lastPrinted>
  <dcterms:created xsi:type="dcterms:W3CDTF">2017-12-01T07:46:00Z</dcterms:created>
  <dcterms:modified xsi:type="dcterms:W3CDTF">2024-06-11T09:18:00Z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