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76B18" w14:textId="77777777" w:rsidR="00E4539C" w:rsidRPr="00E4539C" w:rsidRDefault="00E4539C" w:rsidP="00E4539C">
      <w:pPr>
        <w:ind w:right="-2"/>
        <w:jc w:val="both"/>
        <w:rPr>
          <w:b/>
          <w:color w:val="FF0000"/>
          <w:sz w:val="24"/>
          <w:lang w:val="uk-UA"/>
        </w:rPr>
      </w:pPr>
      <w:bookmarkStart w:id="0" w:name="_Toc535327335"/>
    </w:p>
    <w:p w14:paraId="1BA762FC" w14:textId="4DB8ED3E" w:rsidR="00B83762" w:rsidRPr="00E14432" w:rsidRDefault="00B83762" w:rsidP="00844AA0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bookmarkStart w:id="1" w:name="_Toc535327367"/>
      <w:bookmarkEnd w:id="0"/>
      <w:r w:rsidRPr="00E14432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Надходження сільськогосподарських тварин на переробні підприємства</w:t>
      </w:r>
      <w:r w:rsidR="001D00E3" w:rsidRPr="00E14432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br/>
        <w:t xml:space="preserve">у </w:t>
      </w:r>
      <w:r w:rsidR="00A96872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січні–вересні</w:t>
      </w:r>
      <w:r w:rsidR="00A96872" w:rsidRPr="00E14432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</w:t>
      </w:r>
      <w:r w:rsidR="00082C6E" w:rsidRPr="00E14432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202</w:t>
      </w:r>
      <w:r w:rsidR="00153E88" w:rsidRPr="00E14432">
        <w:rPr>
          <w:rFonts w:ascii="Times New Roman" w:hAnsi="Times New Roman" w:cs="Times New Roman"/>
          <w:color w:val="000000" w:themeColor="text1"/>
          <w:sz w:val="20"/>
          <w:szCs w:val="28"/>
          <w:lang w:val="en-US"/>
        </w:rPr>
        <w:t>5</w:t>
      </w:r>
      <w:r w:rsidR="00082C6E" w:rsidRPr="00E14432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</w:t>
      </w:r>
      <w:r w:rsidR="001D00E3" w:rsidRPr="00E14432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ро</w:t>
      </w:r>
      <w:bookmarkEnd w:id="1"/>
      <w:r w:rsidR="00A826B7" w:rsidRPr="00E14432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ці</w:t>
      </w:r>
      <w:r w:rsidR="00153E88" w:rsidRPr="00A96872">
        <w:rPr>
          <w:color w:val="000000" w:themeColor="text1"/>
          <w:kern w:val="22"/>
          <w:sz w:val="18"/>
          <w:szCs w:val="18"/>
          <w:vertAlign w:val="superscript"/>
          <w:lang w:val="uk-UA"/>
        </w:rPr>
        <w:t>1</w:t>
      </w:r>
    </w:p>
    <w:p w14:paraId="7F8D1B6F" w14:textId="77777777" w:rsidR="00B83762" w:rsidRPr="00E14432" w:rsidRDefault="00B83762" w:rsidP="006C27FC">
      <w:pPr>
        <w:rPr>
          <w:lang w:val="uk-UA"/>
        </w:rPr>
      </w:pPr>
    </w:p>
    <w:tbl>
      <w:tblPr>
        <w:tblW w:w="5021" w:type="pct"/>
        <w:jc w:val="center"/>
        <w:tblLook w:val="01E0" w:firstRow="1" w:lastRow="1" w:firstColumn="1" w:lastColumn="1" w:noHBand="0" w:noVBand="0"/>
      </w:tblPr>
      <w:tblGrid>
        <w:gridCol w:w="4444"/>
        <w:gridCol w:w="2583"/>
        <w:gridCol w:w="2583"/>
      </w:tblGrid>
      <w:tr w:rsidR="004F5BD7" w:rsidRPr="00E14432" w14:paraId="3FB3F8C7" w14:textId="77777777" w:rsidTr="002C23A1">
        <w:trPr>
          <w:trHeight w:val="726"/>
          <w:jc w:val="center"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72E0" w14:textId="77777777" w:rsidR="004F5BD7" w:rsidRPr="00E14432" w:rsidRDefault="004F5BD7" w:rsidP="00B83762">
            <w:pPr>
              <w:keepLines/>
              <w:spacing w:line="21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536D" w14:textId="5D2731A8" w:rsidR="004F5BD7" w:rsidRPr="00E14432" w:rsidRDefault="004F5BD7" w:rsidP="00153E88">
            <w:pPr>
              <w:keepLines/>
              <w:spacing w:before="60" w:after="60" w:line="216" w:lineRule="auto"/>
              <w:jc w:val="center"/>
              <w:rPr>
                <w:sz w:val="18"/>
                <w:szCs w:val="18"/>
                <w:lang w:val="en-US"/>
              </w:rPr>
            </w:pPr>
            <w:r w:rsidRPr="00E14432">
              <w:rPr>
                <w:sz w:val="18"/>
                <w:szCs w:val="18"/>
                <w:lang w:val="uk-UA"/>
              </w:rPr>
              <w:t>Обсяг надходжень</w:t>
            </w:r>
            <w:r>
              <w:rPr>
                <w:sz w:val="18"/>
                <w:szCs w:val="18"/>
                <w:lang w:val="en-US"/>
              </w:rPr>
              <w:t>,</w:t>
            </w:r>
            <w:r w:rsidRPr="00E14432">
              <w:rPr>
                <w:sz w:val="18"/>
                <w:szCs w:val="18"/>
                <w:lang w:val="en-US"/>
              </w:rPr>
              <w:t xml:space="preserve"> </w:t>
            </w:r>
          </w:p>
          <w:p w14:paraId="52DDD776" w14:textId="2B2EC98B" w:rsidR="004F5BD7" w:rsidRPr="004F5BD7" w:rsidRDefault="004F5BD7" w:rsidP="004F5BD7">
            <w:pPr>
              <w:keepLines/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r w:rsidRPr="00E14432">
              <w:rPr>
                <w:sz w:val="18"/>
                <w:szCs w:val="18"/>
                <w:lang w:val="uk-UA"/>
              </w:rPr>
              <w:t>т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61AF" w14:textId="77777777" w:rsidR="004F5BD7" w:rsidRDefault="004F5BD7" w:rsidP="004F5BD7">
            <w:pPr>
              <w:keepLines/>
              <w:spacing w:before="60" w:after="60" w:line="216" w:lineRule="auto"/>
              <w:jc w:val="center"/>
              <w:rPr>
                <w:sz w:val="18"/>
                <w:szCs w:val="18"/>
                <w:lang w:val="en-US"/>
              </w:rPr>
            </w:pPr>
            <w:r w:rsidRPr="00E14432">
              <w:rPr>
                <w:sz w:val="18"/>
                <w:szCs w:val="18"/>
                <w:lang w:val="uk-UA"/>
              </w:rPr>
              <w:t>Середня ціна купівлі</w:t>
            </w:r>
            <w:r w:rsidRPr="00E14432">
              <w:rPr>
                <w:sz w:val="18"/>
                <w:szCs w:val="18"/>
                <w:vertAlign w:val="superscript"/>
                <w:lang w:val="uk-UA"/>
              </w:rPr>
              <w:t>2</w:t>
            </w:r>
            <w:r>
              <w:rPr>
                <w:sz w:val="18"/>
                <w:szCs w:val="18"/>
                <w:lang w:val="en-US"/>
              </w:rPr>
              <w:t xml:space="preserve">, </w:t>
            </w:r>
          </w:p>
          <w:p w14:paraId="239FACC6" w14:textId="47075749" w:rsidR="004F5BD7" w:rsidRPr="004F5BD7" w:rsidRDefault="004F5BD7" w:rsidP="004F5BD7">
            <w:pPr>
              <w:keepLines/>
              <w:spacing w:before="60" w:after="60" w:line="216" w:lineRule="auto"/>
              <w:jc w:val="center"/>
              <w:rPr>
                <w:sz w:val="18"/>
                <w:szCs w:val="18"/>
                <w:lang w:val="uk-UA"/>
              </w:rPr>
            </w:pPr>
            <w:r w:rsidRPr="00E14432">
              <w:rPr>
                <w:sz w:val="18"/>
                <w:szCs w:val="18"/>
                <w:lang w:val="uk-UA"/>
              </w:rPr>
              <w:t>грн за т</w:t>
            </w:r>
          </w:p>
        </w:tc>
      </w:tr>
      <w:tr w:rsidR="00712311" w:rsidRPr="00E14432" w14:paraId="70DF1C26" w14:textId="77777777" w:rsidTr="00712311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781D48" w14:textId="353ED124" w:rsidR="00712311" w:rsidRPr="00E14432" w:rsidRDefault="00712311" w:rsidP="00B83762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201408" w14:textId="7DAB71EF" w:rsidR="00712311" w:rsidRPr="00E14432" w:rsidRDefault="00712311" w:rsidP="00E14432">
            <w:pPr>
              <w:jc w:val="center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12F21E" w14:textId="6CBBDA1D" w:rsidR="00712311" w:rsidRPr="00E14432" w:rsidRDefault="00712311" w:rsidP="00712311">
            <w:pPr>
              <w:ind w:left="-762" w:firstLine="762"/>
              <w:jc w:val="center"/>
              <w:rPr>
                <w:i/>
                <w:sz w:val="18"/>
                <w:szCs w:val="18"/>
                <w:lang w:val="en-US"/>
              </w:rPr>
            </w:pPr>
          </w:p>
        </w:tc>
      </w:tr>
      <w:tr w:rsidR="00E24F1F" w:rsidRPr="00E14432" w14:paraId="19C39A9A" w14:textId="77777777" w:rsidTr="00E24F1F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7A6FFC" w14:textId="1CDDA3C2" w:rsidR="00E24F1F" w:rsidRPr="00E14432" w:rsidRDefault="00E24F1F" w:rsidP="00AD7966">
            <w:pPr>
              <w:ind w:left="284" w:hanging="284"/>
              <w:rPr>
                <w:sz w:val="18"/>
                <w:szCs w:val="18"/>
                <w:lang w:val="uk-UA"/>
              </w:rPr>
            </w:pP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8AE40" w14:textId="77777777" w:rsidR="00E24F1F" w:rsidRPr="00E14432" w:rsidRDefault="00E24F1F" w:rsidP="003A2030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A866C" w14:textId="77777777" w:rsidR="00E24F1F" w:rsidRPr="00E14432" w:rsidRDefault="00E24F1F" w:rsidP="003A2030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E24F1F" w:rsidRPr="00E14432" w14:paraId="28D06683" w14:textId="77777777" w:rsidTr="00EC512E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ED6B9" w14:textId="77777777" w:rsidR="00E24F1F" w:rsidRPr="00E14432" w:rsidRDefault="00E24F1F" w:rsidP="00A826B7">
            <w:pPr>
              <w:ind w:left="284" w:firstLine="20"/>
              <w:rPr>
                <w:sz w:val="18"/>
                <w:szCs w:val="18"/>
                <w:lang w:val="uk-UA"/>
              </w:rPr>
            </w:pPr>
            <w:r w:rsidRPr="00E14432">
              <w:rPr>
                <w:sz w:val="18"/>
                <w:szCs w:val="18"/>
                <w:lang w:val="uk-UA"/>
              </w:rPr>
              <w:t xml:space="preserve">Загальне надходження 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899EC" w14:textId="5FE01EB1" w:rsidR="00E24F1F" w:rsidRPr="00A96872" w:rsidRDefault="00A96872" w:rsidP="003A203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en-US"/>
              </w:rPr>
              <w:t>19143</w:t>
            </w:r>
            <w:r>
              <w:rPr>
                <w:sz w:val="18"/>
                <w:szCs w:val="18"/>
                <w:lang w:val="uk-UA"/>
              </w:rPr>
              <w:t>,1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83D9C" w14:textId="03F5F602" w:rsidR="00E24F1F" w:rsidRPr="00E14432" w:rsidRDefault="00E24F1F" w:rsidP="00712311">
            <w:pPr>
              <w:jc w:val="center"/>
              <w:rPr>
                <w:sz w:val="18"/>
                <w:szCs w:val="18"/>
                <w:lang w:val="uk-UA"/>
              </w:rPr>
            </w:pPr>
            <w:r w:rsidRPr="00E14432">
              <w:rPr>
                <w:sz w:val="18"/>
                <w:szCs w:val="18"/>
                <w:lang w:val="uk-UA"/>
              </w:rPr>
              <w:t>х</w:t>
            </w:r>
          </w:p>
        </w:tc>
      </w:tr>
      <w:tr w:rsidR="00E24F1F" w:rsidRPr="00E14432" w14:paraId="4B543637" w14:textId="77777777" w:rsidTr="00EC512E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96516" w14:textId="77777777" w:rsidR="00E24F1F" w:rsidRPr="00E14432" w:rsidRDefault="00E24F1F" w:rsidP="00A826B7">
            <w:pPr>
              <w:ind w:left="284" w:firstLine="162"/>
              <w:rPr>
                <w:sz w:val="18"/>
                <w:szCs w:val="18"/>
                <w:lang w:val="uk-UA"/>
              </w:rPr>
            </w:pPr>
            <w:r w:rsidRPr="00E14432">
              <w:rPr>
                <w:sz w:val="18"/>
                <w:szCs w:val="18"/>
                <w:lang w:val="uk-UA"/>
              </w:rPr>
              <w:t xml:space="preserve">у тому числі куплено – усього 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30D46" w14:textId="34064877" w:rsidR="00E24F1F" w:rsidRPr="00E14432" w:rsidRDefault="00A96872" w:rsidP="003A203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15691,9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0BD8A" w14:textId="27027097" w:rsidR="00E24F1F" w:rsidRPr="00E14432" w:rsidRDefault="00A96872" w:rsidP="003A203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42400,3</w:t>
            </w:r>
          </w:p>
        </w:tc>
      </w:tr>
      <w:tr w:rsidR="00E24F1F" w:rsidRPr="00E14432" w14:paraId="772BFB93" w14:textId="77777777" w:rsidTr="00EC512E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0C913" w14:textId="77777777" w:rsidR="00E24F1F" w:rsidRPr="00E14432" w:rsidRDefault="00E24F1F" w:rsidP="00A826B7">
            <w:pPr>
              <w:ind w:left="284" w:firstLine="303"/>
              <w:rPr>
                <w:sz w:val="18"/>
                <w:szCs w:val="18"/>
                <w:lang w:val="uk-UA"/>
              </w:rPr>
            </w:pPr>
            <w:r w:rsidRPr="00E14432">
              <w:rPr>
                <w:sz w:val="18"/>
                <w:szCs w:val="18"/>
                <w:lang w:val="uk-UA"/>
              </w:rPr>
              <w:t>у тому числі за видами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DA6BC" w14:textId="77777777" w:rsidR="00E24F1F" w:rsidRPr="00E14432" w:rsidRDefault="00E24F1F" w:rsidP="003A2030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BEDCDE" w14:textId="77777777" w:rsidR="00E24F1F" w:rsidRPr="00E14432" w:rsidRDefault="00E24F1F" w:rsidP="003A2030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E24F1F" w:rsidRPr="00E14432" w14:paraId="71A8E82E" w14:textId="77777777" w:rsidTr="00EC512E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F28D1" w14:textId="77777777" w:rsidR="00E24F1F" w:rsidRPr="00E14432" w:rsidRDefault="00E24F1F" w:rsidP="00A826B7">
            <w:pPr>
              <w:ind w:left="284" w:firstLine="303"/>
              <w:rPr>
                <w:sz w:val="18"/>
                <w:szCs w:val="18"/>
                <w:lang w:val="uk-UA"/>
              </w:rPr>
            </w:pPr>
            <w:r w:rsidRPr="00E14432">
              <w:rPr>
                <w:sz w:val="18"/>
                <w:szCs w:val="18"/>
                <w:lang w:val="uk-UA"/>
              </w:rPr>
              <w:t>велика рогата худоба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29FA4" w14:textId="7016C0BD" w:rsidR="00E24F1F" w:rsidRPr="00E14432" w:rsidRDefault="00A96872" w:rsidP="003A203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30E51" w14:textId="23A62288" w:rsidR="00E24F1F" w:rsidRPr="00E14432" w:rsidRDefault="00A96872" w:rsidP="003A203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  <w:tr w:rsidR="00E24F1F" w:rsidRPr="00E14432" w14:paraId="6DA2B8A5" w14:textId="77777777" w:rsidTr="00EC512E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013BC" w14:textId="77777777" w:rsidR="00E24F1F" w:rsidRPr="00E14432" w:rsidRDefault="00E24F1F" w:rsidP="00A826B7">
            <w:pPr>
              <w:ind w:left="284" w:firstLine="303"/>
              <w:rPr>
                <w:sz w:val="18"/>
                <w:szCs w:val="18"/>
                <w:lang w:val="uk-UA"/>
              </w:rPr>
            </w:pPr>
            <w:proofErr w:type="spellStart"/>
            <w:r w:rsidRPr="00E14432">
              <w:rPr>
                <w:sz w:val="18"/>
                <w:szCs w:val="18"/>
                <w:lang w:val="uk-UA"/>
              </w:rPr>
              <w:t>cвині</w:t>
            </w:r>
            <w:proofErr w:type="spellEnd"/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E7748" w14:textId="33ED05C0" w:rsidR="00E24F1F" w:rsidRPr="00E14432" w:rsidRDefault="00A96872" w:rsidP="003A203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32DD8" w14:textId="37876E6F" w:rsidR="00E24F1F" w:rsidRPr="00E14432" w:rsidRDefault="00A96872" w:rsidP="003A203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–</w:t>
            </w:r>
          </w:p>
        </w:tc>
      </w:tr>
      <w:tr w:rsidR="00E24F1F" w:rsidRPr="00E14432" w14:paraId="58FD516B" w14:textId="77777777" w:rsidTr="00EC512E">
        <w:trPr>
          <w:jc w:val="center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2717A" w14:textId="77777777" w:rsidR="00E24F1F" w:rsidRPr="00E14432" w:rsidRDefault="00E24F1F" w:rsidP="00A826B7">
            <w:pPr>
              <w:ind w:left="284" w:firstLine="303"/>
              <w:rPr>
                <w:sz w:val="18"/>
                <w:szCs w:val="18"/>
                <w:lang w:val="uk-UA"/>
              </w:rPr>
            </w:pPr>
            <w:r w:rsidRPr="00E14432">
              <w:rPr>
                <w:sz w:val="18"/>
                <w:szCs w:val="18"/>
                <w:lang w:val="uk-UA"/>
              </w:rPr>
              <w:t>птиця свійська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02478" w14:textId="61A4668C" w:rsidR="00E24F1F" w:rsidRPr="00E14432" w:rsidRDefault="00A96872" w:rsidP="003A203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8053B" w14:textId="7AFEFAF9" w:rsidR="00E24F1F" w:rsidRPr="00E14432" w:rsidRDefault="00A96872" w:rsidP="003A203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</w:t>
            </w:r>
          </w:p>
        </w:tc>
      </w:tr>
    </w:tbl>
    <w:p w14:paraId="58A8DF56" w14:textId="36BA4A50" w:rsidR="00AD7966" w:rsidRDefault="00153E88" w:rsidP="00AD7966">
      <w:pPr>
        <w:rPr>
          <w:lang w:val="en-US"/>
        </w:rPr>
      </w:pPr>
      <w:r>
        <w:rPr>
          <w:lang w:val="en-US"/>
        </w:rPr>
        <w:t>____________________</w:t>
      </w:r>
    </w:p>
    <w:p w14:paraId="1411D704" w14:textId="2C80F393" w:rsidR="00153E88" w:rsidRPr="00153E88" w:rsidRDefault="00153E88" w:rsidP="00A04EAA">
      <w:pPr>
        <w:jc w:val="both"/>
        <w:rPr>
          <w:kern w:val="22"/>
          <w:position w:val="-1"/>
          <w:sz w:val="18"/>
          <w:szCs w:val="18"/>
          <w:lang w:val="uk-UA"/>
        </w:rPr>
      </w:pPr>
      <w:r w:rsidRPr="00153E88">
        <w:rPr>
          <w:kern w:val="22"/>
          <w:position w:val="-1"/>
          <w:sz w:val="18"/>
          <w:szCs w:val="18"/>
          <w:vertAlign w:val="superscript"/>
          <w:lang w:val="uk-UA"/>
        </w:rPr>
        <w:t>1</w:t>
      </w:r>
      <w:r w:rsidR="00277B58">
        <w:rPr>
          <w:kern w:val="22"/>
          <w:position w:val="-1"/>
          <w:sz w:val="18"/>
          <w:szCs w:val="18"/>
          <w:vertAlign w:val="superscript"/>
          <w:lang w:val="en-US"/>
        </w:rPr>
        <w:t xml:space="preserve"> </w:t>
      </w:r>
      <w:r>
        <w:rPr>
          <w:kern w:val="22"/>
          <w:position w:val="-1"/>
          <w:sz w:val="18"/>
          <w:szCs w:val="18"/>
          <w:lang w:val="uk-UA"/>
        </w:rPr>
        <w:t>П</w:t>
      </w:r>
      <w:r w:rsidRPr="00153E88">
        <w:rPr>
          <w:kern w:val="22"/>
          <w:position w:val="-1"/>
          <w:sz w:val="18"/>
          <w:szCs w:val="18"/>
          <w:lang w:val="uk-UA"/>
        </w:rPr>
        <w:t>оказники відображають обсяги надходження тварин сільськогосподарських живих на підприємства, які мають власні переробні потужності або їх орендують та здійснюють перероблення сільськогосподарських тварин, мають види економічної діяльності згідно з КВЕД за класами 10.11, 10.12 і середня кількість працівників становить 10 і більше осіб.</w:t>
      </w:r>
    </w:p>
    <w:p w14:paraId="3104D9CF" w14:textId="2C50A2C4" w:rsidR="00153E88" w:rsidRPr="00AF73A1" w:rsidRDefault="00AF73A1" w:rsidP="00A04EAA">
      <w:pPr>
        <w:jc w:val="both"/>
        <w:rPr>
          <w:kern w:val="22"/>
          <w:position w:val="-1"/>
          <w:sz w:val="18"/>
          <w:szCs w:val="18"/>
          <w:lang w:val="uk-UA"/>
        </w:rPr>
      </w:pPr>
      <w:r w:rsidRPr="00AF73A1">
        <w:rPr>
          <w:kern w:val="22"/>
          <w:position w:val="-1"/>
          <w:sz w:val="18"/>
          <w:szCs w:val="18"/>
          <w:vertAlign w:val="superscript"/>
          <w:lang w:val="uk-UA"/>
        </w:rPr>
        <w:t>2</w:t>
      </w:r>
      <w:r w:rsidR="00277B58">
        <w:rPr>
          <w:kern w:val="22"/>
          <w:position w:val="-1"/>
          <w:sz w:val="18"/>
          <w:szCs w:val="18"/>
          <w:vertAlign w:val="superscript"/>
          <w:lang w:val="en-US"/>
        </w:rPr>
        <w:t xml:space="preserve"> </w:t>
      </w:r>
      <w:r w:rsidRPr="00AF73A1">
        <w:rPr>
          <w:kern w:val="22"/>
          <w:position w:val="-1"/>
          <w:sz w:val="18"/>
          <w:szCs w:val="18"/>
          <w:lang w:val="uk-UA"/>
        </w:rPr>
        <w:t>Без ПДВ, транспортних, експедиційних та накладних витрат</w:t>
      </w:r>
      <w:r w:rsidR="002B6B46">
        <w:rPr>
          <w:kern w:val="22"/>
          <w:position w:val="-1"/>
          <w:sz w:val="18"/>
          <w:szCs w:val="18"/>
          <w:lang w:val="uk-UA"/>
        </w:rPr>
        <w:t>.</w:t>
      </w:r>
    </w:p>
    <w:p w14:paraId="1A7E96D0" w14:textId="77777777" w:rsidR="00A96872" w:rsidRDefault="00A96872" w:rsidP="00E14432">
      <w:pPr>
        <w:rPr>
          <w:color w:val="000000"/>
          <w:sz w:val="18"/>
          <w:szCs w:val="18"/>
          <w:lang w:val="uk-UA"/>
        </w:rPr>
      </w:pPr>
    </w:p>
    <w:p w14:paraId="451DB14D" w14:textId="77777777" w:rsidR="00E14432" w:rsidRPr="004410BC" w:rsidRDefault="00E14432" w:rsidP="00A04EAA">
      <w:pPr>
        <w:jc w:val="both"/>
        <w:rPr>
          <w:color w:val="000000"/>
          <w:sz w:val="18"/>
          <w:szCs w:val="18"/>
          <w:lang w:val="uk-UA"/>
        </w:rPr>
      </w:pPr>
      <w:r w:rsidRPr="004410BC">
        <w:rPr>
          <w:color w:val="000000"/>
          <w:sz w:val="18"/>
          <w:szCs w:val="18"/>
          <w:lang w:val="uk-UA"/>
        </w:rPr>
        <w:t>"Символ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конфіденційності."</w:t>
      </w:r>
    </w:p>
    <w:p w14:paraId="329AEDBB" w14:textId="77777777" w:rsidR="00185AE9" w:rsidRPr="00E14432" w:rsidRDefault="00185AE9" w:rsidP="00185AE9">
      <w:pPr>
        <w:rPr>
          <w:i/>
          <w:iCs/>
          <w:color w:val="000000"/>
          <w:sz w:val="18"/>
          <w:szCs w:val="18"/>
        </w:rPr>
      </w:pPr>
    </w:p>
    <w:p w14:paraId="27EA9BCB" w14:textId="77777777" w:rsidR="00185AE9" w:rsidRPr="00185AE9" w:rsidRDefault="00185AE9" w:rsidP="005D37BC">
      <w:pPr>
        <w:rPr>
          <w:i/>
        </w:rPr>
      </w:pPr>
    </w:p>
    <w:p w14:paraId="5CAE809A" w14:textId="77777777" w:rsidR="00F27045" w:rsidRDefault="00F27045" w:rsidP="00F60624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bookmarkStart w:id="2" w:name="_GoBack"/>
      <w:bookmarkEnd w:id="2"/>
    </w:p>
    <w:sectPr w:rsidR="00F27045" w:rsidSect="00F60624">
      <w:headerReference w:type="first" r:id="rId10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1A61B" w14:textId="77777777" w:rsidR="009633C3" w:rsidRDefault="009633C3" w:rsidP="00F0256F">
      <w:r>
        <w:separator/>
      </w:r>
    </w:p>
  </w:endnote>
  <w:endnote w:type="continuationSeparator" w:id="0">
    <w:p w14:paraId="528A3D52" w14:textId="77777777" w:rsidR="009633C3" w:rsidRDefault="009633C3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E4966" w14:textId="77777777" w:rsidR="009633C3" w:rsidRDefault="009633C3" w:rsidP="00F0256F">
      <w:r>
        <w:separator/>
      </w:r>
    </w:p>
  </w:footnote>
  <w:footnote w:type="continuationSeparator" w:id="0">
    <w:p w14:paraId="0A73C5C7" w14:textId="77777777" w:rsidR="009633C3" w:rsidRDefault="009633C3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0CF46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2C4C70CB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23BD4"/>
    <w:rsid w:val="00030EBF"/>
    <w:rsid w:val="00034040"/>
    <w:rsid w:val="00037B6B"/>
    <w:rsid w:val="0004137D"/>
    <w:rsid w:val="00045A38"/>
    <w:rsid w:val="0004606E"/>
    <w:rsid w:val="0004717C"/>
    <w:rsid w:val="00051675"/>
    <w:rsid w:val="0005435E"/>
    <w:rsid w:val="0005550A"/>
    <w:rsid w:val="00056651"/>
    <w:rsid w:val="00063BC9"/>
    <w:rsid w:val="000645DF"/>
    <w:rsid w:val="00064C79"/>
    <w:rsid w:val="00070D02"/>
    <w:rsid w:val="00073B86"/>
    <w:rsid w:val="00074C5C"/>
    <w:rsid w:val="000755F7"/>
    <w:rsid w:val="000762B4"/>
    <w:rsid w:val="00082C6E"/>
    <w:rsid w:val="000962AE"/>
    <w:rsid w:val="000977D5"/>
    <w:rsid w:val="000A1C21"/>
    <w:rsid w:val="000B49DF"/>
    <w:rsid w:val="000C0809"/>
    <w:rsid w:val="000C5553"/>
    <w:rsid w:val="000C7673"/>
    <w:rsid w:val="000D015F"/>
    <w:rsid w:val="000E1028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53E88"/>
    <w:rsid w:val="00160693"/>
    <w:rsid w:val="00185AE9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1A45"/>
    <w:rsid w:val="00235188"/>
    <w:rsid w:val="00250E4A"/>
    <w:rsid w:val="002574EC"/>
    <w:rsid w:val="00263089"/>
    <w:rsid w:val="00267645"/>
    <w:rsid w:val="00273782"/>
    <w:rsid w:val="002778CA"/>
    <w:rsid w:val="00277B58"/>
    <w:rsid w:val="00285597"/>
    <w:rsid w:val="002868BA"/>
    <w:rsid w:val="002B421B"/>
    <w:rsid w:val="002B6B46"/>
    <w:rsid w:val="002B71C0"/>
    <w:rsid w:val="002C216E"/>
    <w:rsid w:val="002C23A1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24D9"/>
    <w:rsid w:val="00325057"/>
    <w:rsid w:val="0032549D"/>
    <w:rsid w:val="00331B6B"/>
    <w:rsid w:val="00347DE3"/>
    <w:rsid w:val="0035095B"/>
    <w:rsid w:val="00357D36"/>
    <w:rsid w:val="00366384"/>
    <w:rsid w:val="00367901"/>
    <w:rsid w:val="00376C21"/>
    <w:rsid w:val="00385899"/>
    <w:rsid w:val="0038711F"/>
    <w:rsid w:val="00391A1F"/>
    <w:rsid w:val="003965BF"/>
    <w:rsid w:val="003B1FAA"/>
    <w:rsid w:val="003B4C9F"/>
    <w:rsid w:val="003B6BB1"/>
    <w:rsid w:val="003C49A9"/>
    <w:rsid w:val="003C6637"/>
    <w:rsid w:val="003C7E59"/>
    <w:rsid w:val="003D7418"/>
    <w:rsid w:val="003E5B91"/>
    <w:rsid w:val="003E778C"/>
    <w:rsid w:val="003F6F2C"/>
    <w:rsid w:val="004022AE"/>
    <w:rsid w:val="0040383A"/>
    <w:rsid w:val="00410CD7"/>
    <w:rsid w:val="00414721"/>
    <w:rsid w:val="00427C58"/>
    <w:rsid w:val="00430B9D"/>
    <w:rsid w:val="004319AC"/>
    <w:rsid w:val="00432EDB"/>
    <w:rsid w:val="0043668E"/>
    <w:rsid w:val="00450CCE"/>
    <w:rsid w:val="004711B0"/>
    <w:rsid w:val="00490B8A"/>
    <w:rsid w:val="00493FEB"/>
    <w:rsid w:val="0049701B"/>
    <w:rsid w:val="004A46D9"/>
    <w:rsid w:val="004B1191"/>
    <w:rsid w:val="004B6AEA"/>
    <w:rsid w:val="004F5BD7"/>
    <w:rsid w:val="005022EE"/>
    <w:rsid w:val="00515B32"/>
    <w:rsid w:val="00534312"/>
    <w:rsid w:val="00537F0C"/>
    <w:rsid w:val="00543E72"/>
    <w:rsid w:val="00546930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37BC"/>
    <w:rsid w:val="005D53AF"/>
    <w:rsid w:val="005D5982"/>
    <w:rsid w:val="005E0485"/>
    <w:rsid w:val="005E1D87"/>
    <w:rsid w:val="005F419A"/>
    <w:rsid w:val="006103BE"/>
    <w:rsid w:val="00621013"/>
    <w:rsid w:val="0062442E"/>
    <w:rsid w:val="00636B11"/>
    <w:rsid w:val="0066204A"/>
    <w:rsid w:val="00684868"/>
    <w:rsid w:val="00685459"/>
    <w:rsid w:val="00686D3F"/>
    <w:rsid w:val="006A096F"/>
    <w:rsid w:val="006A0FB8"/>
    <w:rsid w:val="006B15C6"/>
    <w:rsid w:val="006B635E"/>
    <w:rsid w:val="006C1B6A"/>
    <w:rsid w:val="006C27FC"/>
    <w:rsid w:val="006C6049"/>
    <w:rsid w:val="006D05E4"/>
    <w:rsid w:val="006D67BB"/>
    <w:rsid w:val="006E6AAB"/>
    <w:rsid w:val="006F1390"/>
    <w:rsid w:val="007076FA"/>
    <w:rsid w:val="00712311"/>
    <w:rsid w:val="007129C0"/>
    <w:rsid w:val="007262A7"/>
    <w:rsid w:val="00731E94"/>
    <w:rsid w:val="007340C8"/>
    <w:rsid w:val="00737A79"/>
    <w:rsid w:val="00741928"/>
    <w:rsid w:val="00742D57"/>
    <w:rsid w:val="007457AE"/>
    <w:rsid w:val="00746487"/>
    <w:rsid w:val="0075637C"/>
    <w:rsid w:val="0076418A"/>
    <w:rsid w:val="0076441B"/>
    <w:rsid w:val="00765280"/>
    <w:rsid w:val="0076606F"/>
    <w:rsid w:val="0077003A"/>
    <w:rsid w:val="00770DC4"/>
    <w:rsid w:val="00771C20"/>
    <w:rsid w:val="0077518C"/>
    <w:rsid w:val="00786990"/>
    <w:rsid w:val="00793E48"/>
    <w:rsid w:val="007A5373"/>
    <w:rsid w:val="007B0A67"/>
    <w:rsid w:val="007B2C6F"/>
    <w:rsid w:val="007C09D0"/>
    <w:rsid w:val="007C181C"/>
    <w:rsid w:val="007C3A76"/>
    <w:rsid w:val="007D5069"/>
    <w:rsid w:val="007D7CFF"/>
    <w:rsid w:val="007E32F2"/>
    <w:rsid w:val="007E752D"/>
    <w:rsid w:val="007F000F"/>
    <w:rsid w:val="007F6E0D"/>
    <w:rsid w:val="00802078"/>
    <w:rsid w:val="00806047"/>
    <w:rsid w:val="00806B87"/>
    <w:rsid w:val="00810574"/>
    <w:rsid w:val="008277C9"/>
    <w:rsid w:val="008306EA"/>
    <w:rsid w:val="00832953"/>
    <w:rsid w:val="00834DC3"/>
    <w:rsid w:val="00835A63"/>
    <w:rsid w:val="00844AA0"/>
    <w:rsid w:val="00853211"/>
    <w:rsid w:val="0085581A"/>
    <w:rsid w:val="00857BEE"/>
    <w:rsid w:val="00860EE5"/>
    <w:rsid w:val="008662A8"/>
    <w:rsid w:val="00875E8F"/>
    <w:rsid w:val="00885B62"/>
    <w:rsid w:val="00895BE9"/>
    <w:rsid w:val="008A1E92"/>
    <w:rsid w:val="008A51EC"/>
    <w:rsid w:val="008B1CDD"/>
    <w:rsid w:val="008C02E6"/>
    <w:rsid w:val="008C1BAE"/>
    <w:rsid w:val="008C257A"/>
    <w:rsid w:val="008C35F1"/>
    <w:rsid w:val="008D0934"/>
    <w:rsid w:val="008E641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575D4"/>
    <w:rsid w:val="00962A80"/>
    <w:rsid w:val="009633C3"/>
    <w:rsid w:val="00964FC4"/>
    <w:rsid w:val="00971D9E"/>
    <w:rsid w:val="00974F9A"/>
    <w:rsid w:val="00975714"/>
    <w:rsid w:val="00983D4B"/>
    <w:rsid w:val="00987928"/>
    <w:rsid w:val="009C4B2A"/>
    <w:rsid w:val="009E7265"/>
    <w:rsid w:val="009F055D"/>
    <w:rsid w:val="009F4342"/>
    <w:rsid w:val="009F5B7E"/>
    <w:rsid w:val="009F6DDC"/>
    <w:rsid w:val="00A00BEB"/>
    <w:rsid w:val="00A034DF"/>
    <w:rsid w:val="00A04EAA"/>
    <w:rsid w:val="00A40E5B"/>
    <w:rsid w:val="00A41B68"/>
    <w:rsid w:val="00A47595"/>
    <w:rsid w:val="00A53616"/>
    <w:rsid w:val="00A61B35"/>
    <w:rsid w:val="00A66AC7"/>
    <w:rsid w:val="00A747CD"/>
    <w:rsid w:val="00A826B7"/>
    <w:rsid w:val="00A83AA0"/>
    <w:rsid w:val="00A93AE2"/>
    <w:rsid w:val="00A96872"/>
    <w:rsid w:val="00AA4588"/>
    <w:rsid w:val="00AB057C"/>
    <w:rsid w:val="00AB76C9"/>
    <w:rsid w:val="00AC5CBA"/>
    <w:rsid w:val="00AD4BE3"/>
    <w:rsid w:val="00AD5AC1"/>
    <w:rsid w:val="00AD7462"/>
    <w:rsid w:val="00AD7966"/>
    <w:rsid w:val="00AF71EB"/>
    <w:rsid w:val="00AF73A1"/>
    <w:rsid w:val="00B2681C"/>
    <w:rsid w:val="00B31665"/>
    <w:rsid w:val="00B31C18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3CFE"/>
    <w:rsid w:val="00BC5E35"/>
    <w:rsid w:val="00BC7761"/>
    <w:rsid w:val="00BD454C"/>
    <w:rsid w:val="00BE54E2"/>
    <w:rsid w:val="00BE6E37"/>
    <w:rsid w:val="00C079B0"/>
    <w:rsid w:val="00C143B9"/>
    <w:rsid w:val="00C16144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C7A38"/>
    <w:rsid w:val="00CE0823"/>
    <w:rsid w:val="00CE1F08"/>
    <w:rsid w:val="00CF05BC"/>
    <w:rsid w:val="00CF1D66"/>
    <w:rsid w:val="00D00CD2"/>
    <w:rsid w:val="00D051CE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6D8F"/>
    <w:rsid w:val="00D73938"/>
    <w:rsid w:val="00D746FC"/>
    <w:rsid w:val="00D77C5B"/>
    <w:rsid w:val="00D81EF2"/>
    <w:rsid w:val="00D92CEB"/>
    <w:rsid w:val="00DA6DF4"/>
    <w:rsid w:val="00DB50D9"/>
    <w:rsid w:val="00DD6AD6"/>
    <w:rsid w:val="00DE3D5F"/>
    <w:rsid w:val="00DE50F5"/>
    <w:rsid w:val="00DF0380"/>
    <w:rsid w:val="00DF1D5B"/>
    <w:rsid w:val="00E01EAC"/>
    <w:rsid w:val="00E11134"/>
    <w:rsid w:val="00E11FA2"/>
    <w:rsid w:val="00E1220C"/>
    <w:rsid w:val="00E12DFA"/>
    <w:rsid w:val="00E134A1"/>
    <w:rsid w:val="00E141D7"/>
    <w:rsid w:val="00E14432"/>
    <w:rsid w:val="00E144EE"/>
    <w:rsid w:val="00E2236D"/>
    <w:rsid w:val="00E24F1F"/>
    <w:rsid w:val="00E4539C"/>
    <w:rsid w:val="00E555BA"/>
    <w:rsid w:val="00E60C68"/>
    <w:rsid w:val="00E623D9"/>
    <w:rsid w:val="00E951B5"/>
    <w:rsid w:val="00EA1D19"/>
    <w:rsid w:val="00EC512E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758E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F4EA93"/>
  <w15:docId w15:val="{3E7F7A48-8BA9-4D33-86F3-B53A4ED2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16b0c0bad27e48918fd0871a9fb91b0b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9294a1d7370e82780df712dd79f264b9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6A75D-2D2D-4916-8B40-F71FA600E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96836D-37F0-4E5A-8EED-43F102497D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DFBBC7-F6EF-45D3-B449-1579D77E3D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3F722B-5488-4F93-8D4D-449616C3D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9</cp:revision>
  <cp:lastPrinted>2017-12-20T09:28:00Z</cp:lastPrinted>
  <dcterms:created xsi:type="dcterms:W3CDTF">2025-10-27T13:59:00Z</dcterms:created>
  <dcterms:modified xsi:type="dcterms:W3CDTF">2025-10-28T10:56:00Z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