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F78C7" w14:textId="77777777" w:rsidR="00286283" w:rsidRPr="00ED5B6F" w:rsidRDefault="00286283" w:rsidP="00E57080">
      <w:pPr>
        <w:ind w:right="-2"/>
        <w:jc w:val="both"/>
        <w:rPr>
          <w:color w:val="FF0000"/>
          <w:sz w:val="24"/>
          <w:szCs w:val="24"/>
          <w:lang w:val="uk-UA"/>
        </w:rPr>
      </w:pPr>
      <w:bookmarkStart w:id="0" w:name="_Toc535327335"/>
    </w:p>
    <w:p w14:paraId="5AA92A21" w14:textId="77777777" w:rsidR="00286283" w:rsidRPr="00ED5B6F" w:rsidRDefault="00286283" w:rsidP="00E57080">
      <w:pPr>
        <w:ind w:right="-2"/>
        <w:jc w:val="both"/>
        <w:rPr>
          <w:color w:val="FF0000"/>
          <w:sz w:val="22"/>
          <w:szCs w:val="22"/>
          <w:lang w:val="uk-UA"/>
        </w:rPr>
      </w:pPr>
    </w:p>
    <w:p w14:paraId="5AC14C71" w14:textId="77777777" w:rsidR="00C35F5F" w:rsidRPr="00ED5B6F" w:rsidRDefault="00286283" w:rsidP="00286283">
      <w:pPr>
        <w:pStyle w:val="a7"/>
        <w:rPr>
          <w:b/>
          <w:sz w:val="24"/>
          <w:szCs w:val="24"/>
          <w:lang w:val="uk-UA"/>
        </w:rPr>
      </w:pPr>
      <w:r w:rsidRPr="00ED5B6F">
        <w:rPr>
          <w:b/>
          <w:sz w:val="24"/>
          <w:szCs w:val="24"/>
          <w:lang w:val="uk-UA"/>
        </w:rPr>
        <w:t>Посівні площі культур озимих на зерно та зелений корм</w:t>
      </w:r>
      <w:r w:rsidR="00694872" w:rsidRPr="00ED5B6F">
        <w:rPr>
          <w:b/>
          <w:sz w:val="24"/>
          <w:szCs w:val="24"/>
          <w:lang w:val="uk-UA"/>
        </w:rPr>
        <w:t xml:space="preserve"> </w:t>
      </w:r>
      <w:r w:rsidRPr="00ED5B6F">
        <w:rPr>
          <w:b/>
          <w:sz w:val="24"/>
          <w:szCs w:val="24"/>
          <w:lang w:val="uk-UA"/>
        </w:rPr>
        <w:t xml:space="preserve">за категоріями господарств </w:t>
      </w:r>
    </w:p>
    <w:p w14:paraId="01F49D83" w14:textId="72969B35" w:rsidR="00286283" w:rsidRPr="00ED5B6F" w:rsidRDefault="00C35F5F" w:rsidP="00286283">
      <w:pPr>
        <w:pStyle w:val="a7"/>
        <w:rPr>
          <w:sz w:val="24"/>
          <w:szCs w:val="24"/>
          <w:lang w:val="uk-UA"/>
        </w:rPr>
      </w:pPr>
      <w:r w:rsidRPr="00ED5B6F">
        <w:rPr>
          <w:b/>
          <w:sz w:val="24"/>
          <w:szCs w:val="24"/>
          <w:lang w:val="uk-UA"/>
        </w:rPr>
        <w:t>під урожай 202</w:t>
      </w:r>
      <w:r w:rsidR="000901B0" w:rsidRPr="00ED5B6F">
        <w:rPr>
          <w:b/>
          <w:sz w:val="24"/>
          <w:szCs w:val="24"/>
          <w:lang w:val="uk-UA"/>
        </w:rPr>
        <w:t>4</w:t>
      </w:r>
      <w:r w:rsidRPr="00ED5B6F">
        <w:rPr>
          <w:b/>
          <w:sz w:val="24"/>
          <w:szCs w:val="24"/>
          <w:lang w:val="uk-UA"/>
        </w:rPr>
        <w:t xml:space="preserve"> року</w:t>
      </w:r>
    </w:p>
    <w:p w14:paraId="204B69E8" w14:textId="77777777" w:rsidR="00286283" w:rsidRPr="00ED5B6F" w:rsidRDefault="00286283" w:rsidP="00286283">
      <w:pPr>
        <w:ind w:right="-15"/>
        <w:jc w:val="right"/>
        <w:rPr>
          <w:sz w:val="22"/>
          <w:szCs w:val="22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4"/>
        <w:gridCol w:w="2513"/>
        <w:gridCol w:w="8"/>
        <w:gridCol w:w="3405"/>
      </w:tblGrid>
      <w:tr w:rsidR="009B48E1" w:rsidRPr="00ED5B6F" w14:paraId="6422E697" w14:textId="77777777" w:rsidTr="005F3DDE">
        <w:trPr>
          <w:trHeight w:val="772"/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AF6C" w14:textId="77777777" w:rsidR="009B48E1" w:rsidRPr="00ED5B6F" w:rsidRDefault="009B48E1" w:rsidP="009B48E1">
            <w:pPr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1484" w14:textId="77777777" w:rsidR="00C35F5F" w:rsidRPr="00ED5B6F" w:rsidRDefault="009B48E1" w:rsidP="009B48E1">
            <w:pPr>
              <w:jc w:val="center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Площа </w:t>
            </w:r>
          </w:p>
          <w:p w14:paraId="689866F2" w14:textId="01D0CCD1" w:rsidR="009B48E1" w:rsidRPr="00ED5B6F" w:rsidRDefault="009B48E1" w:rsidP="009B48E1">
            <w:pPr>
              <w:jc w:val="center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посівна,</w:t>
            </w:r>
          </w:p>
          <w:p w14:paraId="39B25244" w14:textId="77777777" w:rsidR="009B48E1" w:rsidRPr="00ED5B6F" w:rsidRDefault="009B48E1" w:rsidP="009B48E1">
            <w:pPr>
              <w:jc w:val="center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48D" w14:textId="5879D97E" w:rsidR="009B48E1" w:rsidRPr="00ED5B6F" w:rsidRDefault="009B48E1" w:rsidP="009B48E1">
            <w:pPr>
              <w:jc w:val="center"/>
              <w:rPr>
                <w:sz w:val="22"/>
                <w:szCs w:val="22"/>
              </w:rPr>
            </w:pPr>
            <w:r w:rsidRPr="00ED5B6F">
              <w:rPr>
                <w:sz w:val="22"/>
                <w:szCs w:val="22"/>
              </w:rPr>
              <w:t>202</w:t>
            </w:r>
            <w:r w:rsidR="000901B0" w:rsidRPr="00ED5B6F">
              <w:rPr>
                <w:sz w:val="22"/>
                <w:szCs w:val="22"/>
                <w:lang w:val="uk-UA"/>
              </w:rPr>
              <w:t>4</w:t>
            </w:r>
          </w:p>
          <w:p w14:paraId="22CF327E" w14:textId="77777777" w:rsidR="00C35F5F" w:rsidRPr="00ED5B6F" w:rsidRDefault="009B48E1" w:rsidP="009B48E1">
            <w:pPr>
              <w:jc w:val="center"/>
              <w:rPr>
                <w:sz w:val="22"/>
                <w:szCs w:val="22"/>
              </w:rPr>
            </w:pPr>
            <w:proofErr w:type="gramStart"/>
            <w:r w:rsidRPr="00ED5B6F">
              <w:rPr>
                <w:sz w:val="22"/>
                <w:szCs w:val="22"/>
              </w:rPr>
              <w:t>у</w:t>
            </w:r>
            <w:proofErr w:type="gramEnd"/>
            <w:r w:rsidRPr="00ED5B6F">
              <w:rPr>
                <w:sz w:val="22"/>
                <w:szCs w:val="22"/>
              </w:rPr>
              <w:t xml:space="preserve"> % до </w:t>
            </w:r>
          </w:p>
          <w:p w14:paraId="00660037" w14:textId="00AF38CE" w:rsidR="009B48E1" w:rsidRPr="00ED5B6F" w:rsidRDefault="009B48E1" w:rsidP="009B48E1">
            <w:pPr>
              <w:jc w:val="center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</w:rPr>
              <w:t>202</w:t>
            </w:r>
            <w:r w:rsidR="000901B0" w:rsidRPr="00ED5B6F">
              <w:rPr>
                <w:sz w:val="22"/>
                <w:szCs w:val="22"/>
                <w:lang w:val="uk-UA"/>
              </w:rPr>
              <w:t>3</w:t>
            </w:r>
          </w:p>
        </w:tc>
      </w:tr>
      <w:tr w:rsidR="009B48E1" w:rsidRPr="00ED5B6F" w14:paraId="3AF096FA" w14:textId="77777777" w:rsidTr="006429EB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519EE" w14:textId="77777777" w:rsidR="009B48E1" w:rsidRPr="00ED5B6F" w:rsidRDefault="009B48E1" w:rsidP="009B48E1">
            <w:pPr>
              <w:ind w:left="40" w:right="10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B48E1" w:rsidRPr="00ED5B6F" w14:paraId="44D6F0B8" w14:textId="77777777" w:rsidTr="0021181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CD4A7" w14:textId="77777777" w:rsidR="009B48E1" w:rsidRPr="00ED5B6F" w:rsidRDefault="009B48E1" w:rsidP="009B48E1">
            <w:pPr>
              <w:spacing w:line="200" w:lineRule="exact"/>
              <w:jc w:val="center"/>
              <w:rPr>
                <w:sz w:val="22"/>
                <w:szCs w:val="22"/>
                <w:lang w:val="uk-UA"/>
              </w:rPr>
            </w:pPr>
            <w:r w:rsidRPr="00ED5B6F">
              <w:rPr>
                <w:b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9B48E1" w:rsidRPr="00ED5B6F" w14:paraId="47155D1F" w14:textId="77777777" w:rsidTr="0021181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DABD2" w14:textId="77777777" w:rsidR="009B48E1" w:rsidRPr="00ED5B6F" w:rsidRDefault="009B48E1" w:rsidP="009B48E1">
            <w:pPr>
              <w:spacing w:line="200" w:lineRule="exact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803C2A" w:rsidRPr="00ED5B6F" w14:paraId="2E10248A" w14:textId="77777777" w:rsidTr="00B34FD8">
        <w:trPr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25331" w14:textId="77777777" w:rsidR="00803C2A" w:rsidRPr="00ED5B6F" w:rsidRDefault="00803C2A" w:rsidP="00803C2A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Культури озимі на зерно </w:t>
            </w:r>
          </w:p>
          <w:p w14:paraId="035E4BFB" w14:textId="77777777" w:rsidR="00803C2A" w:rsidRPr="00ED5B6F" w:rsidRDefault="00803C2A" w:rsidP="00803C2A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та зелений корм 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5931B" w14:textId="5E406F28" w:rsidR="00803C2A" w:rsidRPr="00ED5B6F" w:rsidRDefault="00803C2A" w:rsidP="00E679DA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2592</w:t>
            </w:r>
            <w:r w:rsidR="00E679DA" w:rsidRPr="00ED5B6F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9521E" w14:textId="4C3B5A0E" w:rsidR="00803C2A" w:rsidRPr="00ED5B6F" w:rsidRDefault="00803C2A" w:rsidP="00803C2A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803C2A" w:rsidRPr="00ED5B6F" w14:paraId="46AEE6DB" w14:textId="77777777" w:rsidTr="00ED5B6F">
        <w:trPr>
          <w:trHeight w:val="355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67B3B" w14:textId="77777777" w:rsidR="00803C2A" w:rsidRPr="00ED5B6F" w:rsidRDefault="00803C2A" w:rsidP="00803C2A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у тому числі на зерно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249A5" w14:textId="03883F3A" w:rsidR="00803C2A" w:rsidRPr="00ED5B6F" w:rsidRDefault="00803C2A" w:rsidP="007343EF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01629" w14:textId="24D7BD5C" w:rsidR="00803C2A" w:rsidRPr="00ED5B6F" w:rsidRDefault="00803C2A" w:rsidP="00803C2A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34FD8" w:rsidRPr="00ED5B6F" w14:paraId="3E19AE5F" w14:textId="77777777" w:rsidTr="00B34FD8">
        <w:trPr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B2FBB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культури зернові</w:t>
            </w:r>
          </w:p>
          <w:p w14:paraId="79C30068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9010" w14:textId="5D9A090D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1820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43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AA070" w14:textId="795A23B1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34FD8" w:rsidRPr="00ED5B6F" w14:paraId="75FE21A7" w14:textId="77777777" w:rsidTr="00ED5B6F">
        <w:trPr>
          <w:trHeight w:val="230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34980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67AF49" w14:textId="368733C8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168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507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C39B1" w14:textId="1423CEF3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34FD8" w:rsidRPr="00ED5B6F" w14:paraId="0D35BA1D" w14:textId="77777777" w:rsidTr="00ED5B6F">
        <w:trPr>
          <w:trHeight w:val="230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DF928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C462C" w14:textId="387C7926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  <w:lang w:val="uk-UA"/>
              </w:rPr>
              <w:t>386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D139A" w14:textId="262C548B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361,1</w:t>
            </w:r>
          </w:p>
        </w:tc>
      </w:tr>
      <w:tr w:rsidR="00B34FD8" w:rsidRPr="00ED5B6F" w14:paraId="2FD8666F" w14:textId="77777777" w:rsidTr="00ED5B6F">
        <w:trPr>
          <w:trHeight w:val="230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1A2BB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CC29D" w14:textId="5D578C13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13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146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2E357" w14:textId="590CE8E5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94,8</w:t>
            </w:r>
          </w:p>
        </w:tc>
      </w:tr>
      <w:tr w:rsidR="00B34FD8" w:rsidRPr="00ED5B6F" w14:paraId="18209ECF" w14:textId="77777777" w:rsidTr="00ED5B6F">
        <w:trPr>
          <w:trHeight w:val="230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E8465" w14:textId="77777777" w:rsidR="00B34FD8" w:rsidRPr="00ED5B6F" w:rsidRDefault="00B34FD8" w:rsidP="00B34FD8">
            <w:pPr>
              <w:spacing w:line="200" w:lineRule="exact"/>
              <w:ind w:firstLine="157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ріпак 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9E8E3" w14:textId="620D47AA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751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83045" w14:textId="47CAB4DA" w:rsidR="00B34FD8" w:rsidRPr="00ED5B6F" w:rsidRDefault="00B34FD8" w:rsidP="00B34FD8">
            <w:pPr>
              <w:spacing w:line="200" w:lineRule="exact"/>
              <w:ind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B34FD8" w:rsidRPr="00ED5B6F" w14:paraId="63A29617" w14:textId="77777777" w:rsidTr="0021181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93993" w14:textId="77777777" w:rsidR="00B34FD8" w:rsidRPr="00ED5B6F" w:rsidRDefault="00B34FD8" w:rsidP="00B34FD8">
            <w:pPr>
              <w:spacing w:line="200" w:lineRule="exact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34FD8" w:rsidRPr="00ED5B6F" w14:paraId="0B1D75C7" w14:textId="77777777" w:rsidTr="0021181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4DA74" w14:textId="77777777" w:rsidR="00B34FD8" w:rsidRPr="00ED5B6F" w:rsidRDefault="00B34FD8" w:rsidP="00B34FD8">
            <w:pPr>
              <w:spacing w:line="200" w:lineRule="exact"/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ED5B6F">
              <w:rPr>
                <w:b/>
                <w:sz w:val="22"/>
                <w:szCs w:val="22"/>
                <w:lang w:val="uk-UA"/>
              </w:rPr>
              <w:t>Підприємства</w:t>
            </w:r>
          </w:p>
        </w:tc>
      </w:tr>
      <w:tr w:rsidR="00B34FD8" w:rsidRPr="00ED5B6F" w14:paraId="0C051A74" w14:textId="77777777" w:rsidTr="00B34FD8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BFA7C" w14:textId="77777777" w:rsidR="00B34FD8" w:rsidRPr="00ED5B6F" w:rsidRDefault="00B34FD8" w:rsidP="00B34FD8">
            <w:pPr>
              <w:spacing w:line="200" w:lineRule="exact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34FD8" w:rsidRPr="00ED5B6F" w14:paraId="023DA828" w14:textId="77777777" w:rsidTr="00B34FD8">
        <w:trPr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4787B" w14:textId="77777777" w:rsidR="00B34FD8" w:rsidRPr="00ED5B6F" w:rsidRDefault="00B34FD8" w:rsidP="00B34FD8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Культури озимі на зерно </w:t>
            </w:r>
          </w:p>
          <w:p w14:paraId="041EE433" w14:textId="77777777" w:rsidR="00B34FD8" w:rsidRPr="00ED5B6F" w:rsidRDefault="00B34FD8" w:rsidP="00B34FD8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та зелений корм 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52004" w14:textId="4D04C4AA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1931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A08BB" w14:textId="41EEC8F0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B34FD8" w:rsidRPr="00ED5B6F" w14:paraId="523483ED" w14:textId="77777777" w:rsidTr="00ED5B6F">
        <w:trPr>
          <w:trHeight w:val="238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8BF2E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у тому числі на зерно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B077A" w14:textId="352C015E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AB3E8" w14:textId="363BF4D3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34FD8" w:rsidRPr="00ED5B6F" w14:paraId="7277CF26" w14:textId="77777777" w:rsidTr="00B34FD8">
        <w:trPr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6013A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культури зернові</w:t>
            </w:r>
          </w:p>
          <w:p w14:paraId="3859D7A7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2E361" w14:textId="04CC71A5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1159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53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9E58B" w14:textId="32307EFD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B34FD8" w:rsidRPr="00ED5B6F" w14:paraId="39A739EF" w14:textId="77777777" w:rsidTr="00ED5B6F">
        <w:trPr>
          <w:trHeight w:val="229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2D3D8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60D29" w14:textId="19BF5401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1054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73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3DC4D" w14:textId="1DC5886E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B34FD8" w:rsidRPr="00ED5B6F" w14:paraId="55937FC3" w14:textId="77777777" w:rsidTr="00ED5B6F">
        <w:trPr>
          <w:trHeight w:val="229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655FF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DFF1C" w14:textId="352167CF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  <w:lang w:val="uk-UA"/>
              </w:rPr>
              <w:t>386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0CF74" w14:textId="073D1CCC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361,1</w:t>
            </w:r>
          </w:p>
        </w:tc>
      </w:tr>
      <w:tr w:rsidR="00B34FD8" w:rsidRPr="00ED5B6F" w14:paraId="0441A97A" w14:textId="77777777" w:rsidTr="00ED5B6F">
        <w:trPr>
          <w:trHeight w:val="229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947F7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A8655" w14:textId="24116452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  <w:lang w:val="uk-UA"/>
              </w:rPr>
              <w:t>10090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015D0" w14:textId="4A62783D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94,3</w:t>
            </w:r>
          </w:p>
        </w:tc>
      </w:tr>
      <w:tr w:rsidR="00B34FD8" w:rsidRPr="00ED5B6F" w14:paraId="3C0317FE" w14:textId="77777777" w:rsidTr="00ED5B6F">
        <w:trPr>
          <w:trHeight w:val="229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F69C9" w14:textId="77777777" w:rsidR="00B34FD8" w:rsidRPr="00ED5B6F" w:rsidRDefault="00B34FD8" w:rsidP="00B34FD8">
            <w:pPr>
              <w:spacing w:line="200" w:lineRule="exact"/>
              <w:ind w:firstLine="157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ріпак 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A3442" w14:textId="57CB64FD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751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3CBED" w14:textId="61534235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B34FD8" w:rsidRPr="00ED5B6F" w14:paraId="198C2888" w14:textId="77777777" w:rsidTr="0021181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C3D65" w14:textId="77777777" w:rsidR="00B34FD8" w:rsidRPr="00ED5B6F" w:rsidRDefault="00B34FD8" w:rsidP="00B34FD8">
            <w:pPr>
              <w:ind w:left="40" w:right="10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34FD8" w:rsidRPr="00ED5B6F" w14:paraId="400BF848" w14:textId="77777777" w:rsidTr="0021181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B9EE8" w14:textId="77777777" w:rsidR="00B34FD8" w:rsidRPr="00ED5B6F" w:rsidRDefault="00B34FD8" w:rsidP="00B34FD8">
            <w:pPr>
              <w:ind w:left="40" w:right="108"/>
              <w:jc w:val="center"/>
              <w:rPr>
                <w:sz w:val="22"/>
                <w:szCs w:val="22"/>
                <w:lang w:val="uk-UA"/>
              </w:rPr>
            </w:pPr>
            <w:r w:rsidRPr="00ED5B6F">
              <w:rPr>
                <w:b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B34FD8" w:rsidRPr="00ED5B6F" w14:paraId="1CFA517E" w14:textId="77777777" w:rsidTr="00B34FD8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0BF5E" w14:textId="77777777" w:rsidR="00B34FD8" w:rsidRPr="00ED5B6F" w:rsidRDefault="00B34FD8" w:rsidP="00B34FD8">
            <w:pPr>
              <w:ind w:left="40" w:right="10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B34FD8" w:rsidRPr="00ED5B6F" w14:paraId="03055B2D" w14:textId="77777777" w:rsidTr="00B34FD8">
        <w:trPr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5082B" w14:textId="77777777" w:rsidR="00B34FD8" w:rsidRPr="00ED5B6F" w:rsidRDefault="00B34FD8" w:rsidP="00B34FD8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Культури озимі на зерно </w:t>
            </w:r>
          </w:p>
          <w:p w14:paraId="23E738B5" w14:textId="77777777" w:rsidR="00B34FD8" w:rsidRPr="00ED5B6F" w:rsidRDefault="00B34FD8" w:rsidP="00B34FD8">
            <w:pPr>
              <w:spacing w:line="200" w:lineRule="exact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та зелений корм 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73E7C" w14:textId="3302100C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66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090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506DF" w14:textId="66AB3721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B34FD8" w:rsidRPr="00ED5B6F" w14:paraId="5625685E" w14:textId="77777777" w:rsidTr="00631C42">
        <w:trPr>
          <w:trHeight w:val="220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78FBB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у тому числі на зерно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1F698" w14:textId="278EB61E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DE0C9" w14:textId="0E3BCF5C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34FD8" w:rsidRPr="00ED5B6F" w14:paraId="413764D4" w14:textId="77777777" w:rsidTr="00B34FD8">
        <w:trPr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1C6F8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культури зернові</w:t>
            </w:r>
            <w:bookmarkStart w:id="1" w:name="_GoBack"/>
            <w:bookmarkEnd w:id="1"/>
          </w:p>
          <w:p w14:paraId="4EDB1CB7" w14:textId="77777777" w:rsidR="00B34FD8" w:rsidRPr="00ED5B6F" w:rsidRDefault="00B34FD8" w:rsidP="00B34FD8">
            <w:pPr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   з них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985CD" w14:textId="331D662C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66090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EE3D7" w14:textId="09E5629B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B34FD8" w:rsidRPr="00ED5B6F" w14:paraId="032EFA6B" w14:textId="77777777" w:rsidTr="00ED5B6F">
        <w:trPr>
          <w:trHeight w:val="232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3FBED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45D95" w14:textId="00F34278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630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34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6F699" w14:textId="173DB3C7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B34FD8" w:rsidRPr="00ED5B6F" w14:paraId="7484DFEB" w14:textId="77777777" w:rsidTr="00ED5B6F">
        <w:trPr>
          <w:trHeight w:val="232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97C24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C48ED" w14:textId="59C086B9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6A781" w14:textId="49FD4A7D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34FD8" w:rsidRPr="00ED5B6F" w14:paraId="394DB42B" w14:textId="77777777" w:rsidTr="00ED5B6F">
        <w:trPr>
          <w:trHeight w:val="232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F3555" w14:textId="77777777" w:rsidR="00B34FD8" w:rsidRPr="00ED5B6F" w:rsidRDefault="00B34FD8" w:rsidP="00B34FD8">
            <w:pPr>
              <w:spacing w:line="200" w:lineRule="exact"/>
              <w:ind w:firstLine="284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DB434" w14:textId="26B306B0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3</w:t>
            </w:r>
            <w:r w:rsidRPr="00ED5B6F">
              <w:rPr>
                <w:color w:val="000000"/>
                <w:sz w:val="22"/>
                <w:szCs w:val="22"/>
                <w:lang w:val="uk-UA"/>
              </w:rPr>
              <w:t>056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6FCD1" w14:textId="0FEC163C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B34FD8" w:rsidRPr="00ED5B6F" w14:paraId="2A11AFF3" w14:textId="77777777" w:rsidTr="00ED5B6F">
        <w:trPr>
          <w:trHeight w:val="232"/>
          <w:jc w:val="center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5B214" w14:textId="77777777" w:rsidR="00B34FD8" w:rsidRPr="00ED5B6F" w:rsidRDefault="00B34FD8" w:rsidP="00B34FD8">
            <w:pPr>
              <w:spacing w:line="200" w:lineRule="exact"/>
              <w:ind w:firstLine="157"/>
              <w:rPr>
                <w:sz w:val="22"/>
                <w:szCs w:val="22"/>
                <w:lang w:val="uk-UA"/>
              </w:rPr>
            </w:pPr>
            <w:r w:rsidRPr="00ED5B6F">
              <w:rPr>
                <w:sz w:val="22"/>
                <w:szCs w:val="22"/>
                <w:lang w:val="uk-UA"/>
              </w:rPr>
              <w:t xml:space="preserve">ріпак </w:t>
            </w: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DAF02" w14:textId="1BC17914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FE8C5" w14:textId="684EB4ED" w:rsidR="00B34FD8" w:rsidRPr="00ED5B6F" w:rsidRDefault="00B34FD8" w:rsidP="00B34FD8">
            <w:pPr>
              <w:spacing w:line="200" w:lineRule="exact"/>
              <w:ind w:left="40" w:right="106"/>
              <w:jc w:val="right"/>
              <w:rPr>
                <w:sz w:val="22"/>
                <w:szCs w:val="22"/>
                <w:lang w:val="uk-UA"/>
              </w:rPr>
            </w:pPr>
            <w:r w:rsidRPr="00ED5B6F">
              <w:rPr>
                <w:color w:val="000000"/>
                <w:sz w:val="22"/>
                <w:szCs w:val="22"/>
              </w:rPr>
              <w:t>–</w:t>
            </w:r>
          </w:p>
        </w:tc>
      </w:tr>
      <w:bookmarkEnd w:id="0"/>
    </w:tbl>
    <w:p w14:paraId="0397C3B7" w14:textId="171299A9" w:rsidR="00286283" w:rsidRDefault="00286283" w:rsidP="00E57080">
      <w:pPr>
        <w:ind w:right="-2"/>
        <w:jc w:val="both"/>
        <w:rPr>
          <w:color w:val="FF0000"/>
          <w:sz w:val="24"/>
          <w:szCs w:val="24"/>
        </w:rPr>
      </w:pPr>
    </w:p>
    <w:p w14:paraId="1C597E80" w14:textId="77777777" w:rsidR="00822EFE" w:rsidRPr="00D573A9" w:rsidRDefault="00822EFE" w:rsidP="00822EFE">
      <w:pPr>
        <w:tabs>
          <w:tab w:val="left" w:pos="1134"/>
          <w:tab w:val="left" w:pos="1418"/>
        </w:tabs>
        <w:rPr>
          <w:color w:val="000000" w:themeColor="text1"/>
          <w:lang w:val="uk-UA"/>
        </w:rPr>
      </w:pPr>
      <w:r w:rsidRPr="00D573A9">
        <w:rPr>
          <w:color w:val="000000" w:themeColor="text1"/>
        </w:rPr>
        <w:t>___________</w:t>
      </w:r>
      <w:r w:rsidRPr="00D573A9">
        <w:rPr>
          <w:color w:val="000000" w:themeColor="text1"/>
          <w:lang w:val="uk-UA"/>
        </w:rPr>
        <w:t>___</w:t>
      </w:r>
    </w:p>
    <w:p w14:paraId="3056A548" w14:textId="50626E30" w:rsidR="00822EFE" w:rsidRPr="00D573A9" w:rsidRDefault="00822EFE" w:rsidP="00D573A9">
      <w:pPr>
        <w:jc w:val="both"/>
        <w:rPr>
          <w:color w:val="000000" w:themeColor="text1"/>
          <w:lang w:val="uk-UA"/>
        </w:rPr>
      </w:pPr>
      <w:proofErr w:type="gramStart"/>
      <w:r w:rsidRPr="00D573A9">
        <w:rPr>
          <w:color w:val="000000" w:themeColor="text1"/>
          <w:spacing w:val="-2"/>
          <w:vertAlign w:val="superscript"/>
          <w:lang w:val="en-US"/>
        </w:rPr>
        <w:t>1</w:t>
      </w:r>
      <w:proofErr w:type="gramEnd"/>
      <w:r w:rsidRPr="00D573A9">
        <w:rPr>
          <w:color w:val="000000" w:themeColor="text1"/>
          <w:lang w:val="uk-UA"/>
        </w:rPr>
        <w:t xml:space="preserve"> Інформація сформована на основі фактично поданих підприємствами звітів (рівень звітування становив </w:t>
      </w:r>
      <w:r w:rsidR="00631C42">
        <w:rPr>
          <w:color w:val="000000" w:themeColor="text1"/>
          <w:lang w:val="en-US"/>
        </w:rPr>
        <w:t>86</w:t>
      </w:r>
      <w:r w:rsidRPr="00D573A9">
        <w:rPr>
          <w:color w:val="000000" w:themeColor="text1"/>
          <w:lang w:val="uk-UA"/>
        </w:rPr>
        <w:t>%) та проведених дооцінок показників. Дані можуть бути уточнені.</w:t>
      </w:r>
    </w:p>
    <w:p w14:paraId="7F077ADE" w14:textId="77777777" w:rsidR="00822EFE" w:rsidRPr="00ED5B6F" w:rsidRDefault="00822EFE" w:rsidP="00E57080">
      <w:pPr>
        <w:ind w:right="-2"/>
        <w:jc w:val="both"/>
        <w:rPr>
          <w:color w:val="FF0000"/>
          <w:sz w:val="24"/>
          <w:szCs w:val="24"/>
        </w:rPr>
      </w:pPr>
    </w:p>
    <w:sectPr w:rsidR="00822EFE" w:rsidRPr="00ED5B6F" w:rsidSect="00ED5B6F">
      <w:headerReference w:type="first" r:id="rId10"/>
      <w:footerReference w:type="first" r:id="rId11"/>
      <w:pgSz w:w="11906" w:h="16838" w:code="9"/>
      <w:pgMar w:top="1134" w:right="851" w:bottom="1134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4B1F9" w14:textId="77777777" w:rsidR="00CC6A1E" w:rsidRDefault="00CC6A1E" w:rsidP="00F0256F">
      <w:r>
        <w:separator/>
      </w:r>
    </w:p>
  </w:endnote>
  <w:endnote w:type="continuationSeparator" w:id="0">
    <w:p w14:paraId="46A6AB5E" w14:textId="77777777" w:rsidR="00CC6A1E" w:rsidRDefault="00CC6A1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0B192" w14:textId="77777777" w:rsidR="00F940E8" w:rsidRDefault="00F940E8" w:rsidP="00F940E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19492879" w14:textId="77777777" w:rsidR="00F940E8" w:rsidRDefault="00F940E8" w:rsidP="00F940E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14:paraId="26A27C4E" w14:textId="6B1BADB9" w:rsidR="00F940E8" w:rsidRPr="00526709" w:rsidRDefault="00F940E8" w:rsidP="00F940E8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B216D8">
      <w:rPr>
        <w:b/>
        <w:sz w:val="16"/>
        <w:szCs w:val="16"/>
        <w:lang w:val="en-US"/>
      </w:rPr>
      <w:t>2</w:t>
    </w:r>
    <w:r w:rsidR="00ED5B6F">
      <w:rPr>
        <w:b/>
        <w:sz w:val="16"/>
        <w:szCs w:val="16"/>
        <w:lang w:val="en-US"/>
      </w:rPr>
      <w:t>5</w:t>
    </w:r>
    <w:r>
      <w:rPr>
        <w:b/>
        <w:sz w:val="16"/>
        <w:szCs w:val="16"/>
      </w:rPr>
      <w:t>/0</w:t>
    </w:r>
    <w:r w:rsidR="00ED5B6F">
      <w:rPr>
        <w:b/>
        <w:sz w:val="16"/>
        <w:szCs w:val="16"/>
        <w:lang w:val="en-US"/>
      </w:rPr>
      <w:t>4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2AB4E0CC" w14:textId="77777777" w:rsidR="00F940E8" w:rsidRDefault="00F940E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F1842" w14:textId="77777777" w:rsidR="00CC6A1E" w:rsidRDefault="00CC6A1E" w:rsidP="00F0256F">
      <w:r>
        <w:separator/>
      </w:r>
    </w:p>
  </w:footnote>
  <w:footnote w:type="continuationSeparator" w:id="0">
    <w:p w14:paraId="36DC3AF5" w14:textId="77777777" w:rsidR="00CC6A1E" w:rsidRDefault="00CC6A1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0D24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6BEADEE4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50"/>
    <w:rsid w:val="0004606E"/>
    <w:rsid w:val="0004717C"/>
    <w:rsid w:val="00051675"/>
    <w:rsid w:val="0005550A"/>
    <w:rsid w:val="00056651"/>
    <w:rsid w:val="00060A4B"/>
    <w:rsid w:val="00064C79"/>
    <w:rsid w:val="00070D02"/>
    <w:rsid w:val="00073B86"/>
    <w:rsid w:val="00074C5C"/>
    <w:rsid w:val="000755F7"/>
    <w:rsid w:val="000762B4"/>
    <w:rsid w:val="000901B0"/>
    <w:rsid w:val="000977D5"/>
    <w:rsid w:val="000A1977"/>
    <w:rsid w:val="000A1C21"/>
    <w:rsid w:val="000B49DF"/>
    <w:rsid w:val="000C5553"/>
    <w:rsid w:val="000C7673"/>
    <w:rsid w:val="000D015F"/>
    <w:rsid w:val="000E03B4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525C2"/>
    <w:rsid w:val="00160693"/>
    <w:rsid w:val="0019135F"/>
    <w:rsid w:val="00193505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2EC1"/>
    <w:rsid w:val="00235188"/>
    <w:rsid w:val="00250E4A"/>
    <w:rsid w:val="002574EC"/>
    <w:rsid w:val="00263089"/>
    <w:rsid w:val="00267645"/>
    <w:rsid w:val="00273782"/>
    <w:rsid w:val="002778CA"/>
    <w:rsid w:val="00285597"/>
    <w:rsid w:val="00286283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0DCD"/>
    <w:rsid w:val="00325057"/>
    <w:rsid w:val="0032549D"/>
    <w:rsid w:val="00340D18"/>
    <w:rsid w:val="0034321F"/>
    <w:rsid w:val="00347DE3"/>
    <w:rsid w:val="0035095B"/>
    <w:rsid w:val="00357D36"/>
    <w:rsid w:val="00365832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1AA9"/>
    <w:rsid w:val="003F6F2C"/>
    <w:rsid w:val="0040203C"/>
    <w:rsid w:val="0040383A"/>
    <w:rsid w:val="00410CD7"/>
    <w:rsid w:val="00414721"/>
    <w:rsid w:val="00427C58"/>
    <w:rsid w:val="00430B9D"/>
    <w:rsid w:val="004319AC"/>
    <w:rsid w:val="00432EDB"/>
    <w:rsid w:val="0043668E"/>
    <w:rsid w:val="004376E7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26CFA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8633F"/>
    <w:rsid w:val="00594DE2"/>
    <w:rsid w:val="005B2FA0"/>
    <w:rsid w:val="005B5BCE"/>
    <w:rsid w:val="005C0BB0"/>
    <w:rsid w:val="005D53AF"/>
    <w:rsid w:val="005D5982"/>
    <w:rsid w:val="005E0485"/>
    <w:rsid w:val="005E1D87"/>
    <w:rsid w:val="005F3DDE"/>
    <w:rsid w:val="006103BE"/>
    <w:rsid w:val="00621013"/>
    <w:rsid w:val="0062442E"/>
    <w:rsid w:val="00631C42"/>
    <w:rsid w:val="00636B11"/>
    <w:rsid w:val="0065120B"/>
    <w:rsid w:val="0066204A"/>
    <w:rsid w:val="00685459"/>
    <w:rsid w:val="00686D3F"/>
    <w:rsid w:val="00694872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6F7C4B"/>
    <w:rsid w:val="007076FA"/>
    <w:rsid w:val="007129C0"/>
    <w:rsid w:val="007262A7"/>
    <w:rsid w:val="00731E94"/>
    <w:rsid w:val="007340C8"/>
    <w:rsid w:val="007343EF"/>
    <w:rsid w:val="00737A79"/>
    <w:rsid w:val="00741928"/>
    <w:rsid w:val="00742D57"/>
    <w:rsid w:val="00746487"/>
    <w:rsid w:val="00756609"/>
    <w:rsid w:val="0076418A"/>
    <w:rsid w:val="0076441B"/>
    <w:rsid w:val="00765280"/>
    <w:rsid w:val="0077003A"/>
    <w:rsid w:val="00770DC4"/>
    <w:rsid w:val="00771C20"/>
    <w:rsid w:val="00774EBD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123E"/>
    <w:rsid w:val="00802078"/>
    <w:rsid w:val="00803C2A"/>
    <w:rsid w:val="00806047"/>
    <w:rsid w:val="00810574"/>
    <w:rsid w:val="008125B1"/>
    <w:rsid w:val="00822EFE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95D85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236A"/>
    <w:rsid w:val="00943AB2"/>
    <w:rsid w:val="00943F05"/>
    <w:rsid w:val="0095539B"/>
    <w:rsid w:val="00955916"/>
    <w:rsid w:val="00964FC4"/>
    <w:rsid w:val="00971D9E"/>
    <w:rsid w:val="00971F0F"/>
    <w:rsid w:val="00974F9A"/>
    <w:rsid w:val="00975714"/>
    <w:rsid w:val="00983D4B"/>
    <w:rsid w:val="00987928"/>
    <w:rsid w:val="009B48E1"/>
    <w:rsid w:val="009E7265"/>
    <w:rsid w:val="009F0329"/>
    <w:rsid w:val="009F055D"/>
    <w:rsid w:val="009F0D88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E584C"/>
    <w:rsid w:val="00AF71EB"/>
    <w:rsid w:val="00B216D8"/>
    <w:rsid w:val="00B2681C"/>
    <w:rsid w:val="00B31665"/>
    <w:rsid w:val="00B34FD8"/>
    <w:rsid w:val="00B43E24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318C"/>
    <w:rsid w:val="00BD454C"/>
    <w:rsid w:val="00BE54E2"/>
    <w:rsid w:val="00BE6E37"/>
    <w:rsid w:val="00C079B0"/>
    <w:rsid w:val="00C143B9"/>
    <w:rsid w:val="00C16FE9"/>
    <w:rsid w:val="00C17078"/>
    <w:rsid w:val="00C355F8"/>
    <w:rsid w:val="00C35F5F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7C2"/>
    <w:rsid w:val="00CA6E52"/>
    <w:rsid w:val="00CB3A77"/>
    <w:rsid w:val="00CC1F5A"/>
    <w:rsid w:val="00CC20C2"/>
    <w:rsid w:val="00CC2F55"/>
    <w:rsid w:val="00CC6A1E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3A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7080"/>
    <w:rsid w:val="00E60C68"/>
    <w:rsid w:val="00E623D9"/>
    <w:rsid w:val="00E679DA"/>
    <w:rsid w:val="00E951B5"/>
    <w:rsid w:val="00EA1D19"/>
    <w:rsid w:val="00EA695E"/>
    <w:rsid w:val="00ED1B4A"/>
    <w:rsid w:val="00ED5B6F"/>
    <w:rsid w:val="00EF001C"/>
    <w:rsid w:val="00F0256F"/>
    <w:rsid w:val="00F0312B"/>
    <w:rsid w:val="00F03FCD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47280"/>
    <w:rsid w:val="00F504F1"/>
    <w:rsid w:val="00F60624"/>
    <w:rsid w:val="00F62824"/>
    <w:rsid w:val="00F6289C"/>
    <w:rsid w:val="00F63642"/>
    <w:rsid w:val="00F6439E"/>
    <w:rsid w:val="00F66A45"/>
    <w:rsid w:val="00F70532"/>
    <w:rsid w:val="00F715E8"/>
    <w:rsid w:val="00F768E0"/>
    <w:rsid w:val="00F87662"/>
    <w:rsid w:val="00F940E8"/>
    <w:rsid w:val="00FA613A"/>
    <w:rsid w:val="00FB56CF"/>
    <w:rsid w:val="00FB6779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EF4550"/>
  <w15:docId w15:val="{FBA68204-DF3E-49A6-BD40-BCE9E004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D17F-3AE6-43ED-821C-C350FF18E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0CFBD6-3B39-48A1-AB22-F1A833F0F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AFF04-5797-4F05-8ED6-A9043DC21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95494-6C9B-48DF-9471-3B22C5E8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29</cp:revision>
  <cp:lastPrinted>2017-12-20T09:28:00Z</cp:lastPrinted>
  <dcterms:created xsi:type="dcterms:W3CDTF">2020-12-03T09:59:00Z</dcterms:created>
  <dcterms:modified xsi:type="dcterms:W3CDTF">2024-04-25T06:04:00Z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