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209" w:rsidRPr="00A26149" w:rsidRDefault="00131209" w:rsidP="001312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26149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Розподіл населення за рівнем середньодушових еквівалентних загальних доходів</w:t>
      </w:r>
    </w:p>
    <w:p w:rsidR="00131209" w:rsidRPr="00A26149" w:rsidRDefault="00131209" w:rsidP="001312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2614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(за результатами вибіркового обстеження умов життя домогосподарств) </w:t>
      </w:r>
    </w:p>
    <w:p w:rsidR="00131209" w:rsidRDefault="00131209" w:rsidP="0013120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uk-UA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585"/>
        <w:gridCol w:w="1024"/>
        <w:gridCol w:w="1024"/>
        <w:gridCol w:w="1025"/>
        <w:gridCol w:w="1027"/>
        <w:gridCol w:w="1025"/>
        <w:gridCol w:w="1025"/>
        <w:gridCol w:w="1027"/>
      </w:tblGrid>
      <w:tr w:rsidR="00131209" w:rsidTr="00F35D8A">
        <w:trPr>
          <w:trHeight w:val="390"/>
        </w:trPr>
        <w:tc>
          <w:tcPr>
            <w:tcW w:w="1666" w:type="pct"/>
          </w:tcPr>
          <w:p w:rsidR="00131209" w:rsidRDefault="00131209" w:rsidP="00F35D8A">
            <w:pPr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uk-UA"/>
              </w:rPr>
            </w:pPr>
          </w:p>
        </w:tc>
        <w:tc>
          <w:tcPr>
            <w:tcW w:w="476" w:type="pct"/>
            <w:vAlign w:val="center"/>
          </w:tcPr>
          <w:p w:rsidR="00131209" w:rsidRPr="00A26149" w:rsidRDefault="00131209" w:rsidP="00F35D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2015</w:t>
            </w:r>
          </w:p>
        </w:tc>
        <w:tc>
          <w:tcPr>
            <w:tcW w:w="476" w:type="pct"/>
            <w:vAlign w:val="center"/>
          </w:tcPr>
          <w:p w:rsidR="00131209" w:rsidRPr="00A26149" w:rsidRDefault="00131209" w:rsidP="00F35D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201</w:t>
            </w: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476" w:type="pct"/>
            <w:vAlign w:val="center"/>
          </w:tcPr>
          <w:p w:rsidR="00131209" w:rsidRPr="00A26149" w:rsidRDefault="00131209" w:rsidP="00F35D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2017</w:t>
            </w:r>
          </w:p>
        </w:tc>
        <w:tc>
          <w:tcPr>
            <w:tcW w:w="477" w:type="pct"/>
            <w:vAlign w:val="center"/>
          </w:tcPr>
          <w:p w:rsidR="00131209" w:rsidRPr="00A26149" w:rsidRDefault="00131209" w:rsidP="00F35D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2018</w:t>
            </w:r>
          </w:p>
        </w:tc>
        <w:tc>
          <w:tcPr>
            <w:tcW w:w="476" w:type="pct"/>
            <w:vAlign w:val="center"/>
          </w:tcPr>
          <w:p w:rsidR="00131209" w:rsidRPr="00A26149" w:rsidRDefault="00131209" w:rsidP="00F35D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2019</w:t>
            </w:r>
          </w:p>
        </w:tc>
        <w:tc>
          <w:tcPr>
            <w:tcW w:w="476" w:type="pct"/>
            <w:vAlign w:val="center"/>
          </w:tcPr>
          <w:p w:rsidR="00131209" w:rsidRPr="00A26149" w:rsidRDefault="00131209" w:rsidP="00F35D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2020</w:t>
            </w:r>
          </w:p>
        </w:tc>
        <w:tc>
          <w:tcPr>
            <w:tcW w:w="477" w:type="pct"/>
            <w:vAlign w:val="center"/>
          </w:tcPr>
          <w:p w:rsidR="00131209" w:rsidRPr="00A26149" w:rsidRDefault="00131209" w:rsidP="00F35D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2021</w:t>
            </w:r>
          </w:p>
        </w:tc>
      </w:tr>
      <w:tr w:rsidR="00131209" w:rsidTr="00F35D8A">
        <w:tc>
          <w:tcPr>
            <w:tcW w:w="1666" w:type="pct"/>
          </w:tcPr>
          <w:p w:rsidR="00131209" w:rsidRDefault="00131209" w:rsidP="00131209">
            <w:pPr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Розподіл населення (%) за рівнем середньодушових еквівалентних загальних доходів</w:t>
            </w:r>
            <w:r w:rsidRPr="00A261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uk-UA"/>
              </w:rPr>
              <w:t xml:space="preserve">  </w:t>
            </w:r>
            <w:r w:rsidRPr="00A261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 місяць, грн.</w:t>
            </w:r>
          </w:p>
        </w:tc>
        <w:tc>
          <w:tcPr>
            <w:tcW w:w="476" w:type="pct"/>
            <w:vAlign w:val="bottom"/>
          </w:tcPr>
          <w:p w:rsidR="00131209" w:rsidRDefault="00131209" w:rsidP="00F35D8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uk-UA"/>
              </w:rPr>
            </w:pPr>
          </w:p>
        </w:tc>
        <w:tc>
          <w:tcPr>
            <w:tcW w:w="476" w:type="pct"/>
            <w:vAlign w:val="bottom"/>
          </w:tcPr>
          <w:p w:rsidR="00131209" w:rsidRDefault="00131209" w:rsidP="00F35D8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uk-UA"/>
              </w:rPr>
            </w:pPr>
          </w:p>
        </w:tc>
        <w:tc>
          <w:tcPr>
            <w:tcW w:w="476" w:type="pct"/>
            <w:vAlign w:val="bottom"/>
          </w:tcPr>
          <w:p w:rsidR="00131209" w:rsidRDefault="00131209" w:rsidP="00F35D8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uk-UA"/>
              </w:rPr>
            </w:pPr>
          </w:p>
        </w:tc>
        <w:tc>
          <w:tcPr>
            <w:tcW w:w="477" w:type="pct"/>
            <w:vAlign w:val="bottom"/>
          </w:tcPr>
          <w:p w:rsidR="00131209" w:rsidRDefault="00131209" w:rsidP="00F35D8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uk-UA"/>
              </w:rPr>
            </w:pPr>
          </w:p>
        </w:tc>
        <w:tc>
          <w:tcPr>
            <w:tcW w:w="476" w:type="pct"/>
            <w:vAlign w:val="bottom"/>
          </w:tcPr>
          <w:p w:rsidR="00131209" w:rsidRDefault="00131209" w:rsidP="00F35D8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uk-UA"/>
              </w:rPr>
            </w:pPr>
          </w:p>
        </w:tc>
        <w:tc>
          <w:tcPr>
            <w:tcW w:w="476" w:type="pct"/>
            <w:vAlign w:val="bottom"/>
          </w:tcPr>
          <w:p w:rsidR="00131209" w:rsidRDefault="00131209" w:rsidP="00F35D8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uk-UA"/>
              </w:rPr>
            </w:pPr>
          </w:p>
        </w:tc>
        <w:tc>
          <w:tcPr>
            <w:tcW w:w="477" w:type="pct"/>
            <w:tcBorders>
              <w:bottom w:val="single" w:sz="4" w:space="0" w:color="auto"/>
            </w:tcBorders>
            <w:vAlign w:val="bottom"/>
          </w:tcPr>
          <w:p w:rsidR="00131209" w:rsidRDefault="00131209" w:rsidP="00F35D8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uk-UA"/>
              </w:rPr>
            </w:pPr>
          </w:p>
        </w:tc>
      </w:tr>
      <w:tr w:rsidR="00847CA3" w:rsidTr="00F35D8A">
        <w:tc>
          <w:tcPr>
            <w:tcW w:w="1666" w:type="pct"/>
            <w:vAlign w:val="center"/>
          </w:tcPr>
          <w:p w:rsidR="00847CA3" w:rsidRPr="00A26149" w:rsidRDefault="00847CA3" w:rsidP="00847CA3">
            <w:pPr>
              <w:spacing w:before="100" w:beforeAutospacing="1" w:after="100" w:afterAutospacing="1"/>
              <w:ind w:left="2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</w:t>
            </w:r>
            <w:proofErr w:type="gramEnd"/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3000,0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84,8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85,6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34,4</w:t>
            </w:r>
          </w:p>
        </w:tc>
        <w:tc>
          <w:tcPr>
            <w:tcW w:w="477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31,7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13,6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9,7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CA3" w:rsidRDefault="00847CA3" w:rsidP="00F35D8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10,9</w:t>
            </w:r>
          </w:p>
        </w:tc>
      </w:tr>
      <w:tr w:rsidR="00847CA3" w:rsidTr="00F35D8A">
        <w:tc>
          <w:tcPr>
            <w:tcW w:w="1666" w:type="pct"/>
            <w:vAlign w:val="center"/>
          </w:tcPr>
          <w:p w:rsidR="00847CA3" w:rsidRPr="00A26149" w:rsidRDefault="00847CA3" w:rsidP="00847CA3">
            <w:pPr>
              <w:spacing w:before="100" w:beforeAutospacing="1" w:after="100" w:afterAutospacing="1"/>
              <w:ind w:left="2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3000,1–4000,0</w:t>
            </w:r>
            <w:r w:rsidRPr="00A26149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ru-RU"/>
              </w:rPr>
              <w:t>1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15,2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14,4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26,8</w:t>
            </w:r>
          </w:p>
        </w:tc>
        <w:tc>
          <w:tcPr>
            <w:tcW w:w="477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35,5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17,8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20,2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CA3" w:rsidRDefault="00847CA3" w:rsidP="00F35D8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16,1</w:t>
            </w:r>
          </w:p>
        </w:tc>
      </w:tr>
      <w:tr w:rsidR="00847CA3" w:rsidTr="00F35D8A">
        <w:tc>
          <w:tcPr>
            <w:tcW w:w="1666" w:type="pct"/>
            <w:vAlign w:val="center"/>
          </w:tcPr>
          <w:p w:rsidR="00847CA3" w:rsidRPr="00A26149" w:rsidRDefault="00847CA3" w:rsidP="00847CA3">
            <w:pPr>
              <w:spacing w:before="100" w:beforeAutospacing="1" w:after="100" w:afterAutospacing="1"/>
              <w:ind w:left="2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4000,1–5000,0</w:t>
            </w:r>
            <w:r w:rsidRPr="00A26149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ru-RU"/>
              </w:rPr>
              <w:t>2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18,3</w:t>
            </w:r>
          </w:p>
        </w:tc>
        <w:tc>
          <w:tcPr>
            <w:tcW w:w="477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19,7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19,1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23,1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CA3" w:rsidRDefault="00847CA3" w:rsidP="00F35D8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</w:t>
            </w:r>
          </w:p>
        </w:tc>
      </w:tr>
      <w:tr w:rsidR="00847CA3" w:rsidTr="00F35D8A">
        <w:tc>
          <w:tcPr>
            <w:tcW w:w="1666" w:type="pct"/>
            <w:vAlign w:val="center"/>
          </w:tcPr>
          <w:p w:rsidR="00847CA3" w:rsidRPr="00A26149" w:rsidRDefault="00847CA3" w:rsidP="00847CA3">
            <w:pPr>
              <w:spacing w:before="100" w:beforeAutospacing="1" w:after="100" w:afterAutospacing="1"/>
              <w:ind w:left="2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5000,1–6000,0</w:t>
            </w:r>
            <w:r w:rsidRPr="00A26149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ru-RU"/>
              </w:rPr>
              <w:t>3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20,5</w:t>
            </w:r>
          </w:p>
        </w:tc>
        <w:tc>
          <w:tcPr>
            <w:tcW w:w="477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13,1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18,6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12,9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CA3" w:rsidRDefault="00847CA3" w:rsidP="00F35D8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16,9</w:t>
            </w:r>
          </w:p>
        </w:tc>
      </w:tr>
      <w:tr w:rsidR="00847CA3" w:rsidTr="00F35D8A">
        <w:tc>
          <w:tcPr>
            <w:tcW w:w="1666" w:type="pct"/>
            <w:vAlign w:val="center"/>
          </w:tcPr>
          <w:p w:rsidR="00847CA3" w:rsidRPr="00A26149" w:rsidRDefault="00847CA3" w:rsidP="00F35D8A">
            <w:pPr>
              <w:spacing w:before="100" w:beforeAutospacing="1" w:after="100" w:afterAutospacing="1"/>
              <w:ind w:left="2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6000,1</w:t>
            </w:r>
            <w:r w:rsidR="00F35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7000,0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  <w:tc>
          <w:tcPr>
            <w:tcW w:w="477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10,1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20,8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CA3" w:rsidRDefault="00847CA3" w:rsidP="00F35D8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18,1</w:t>
            </w:r>
          </w:p>
        </w:tc>
      </w:tr>
      <w:tr w:rsidR="00847CA3" w:rsidTr="00F35D8A">
        <w:tc>
          <w:tcPr>
            <w:tcW w:w="1666" w:type="pct"/>
            <w:vAlign w:val="center"/>
          </w:tcPr>
          <w:p w:rsidR="00847CA3" w:rsidRPr="00A26149" w:rsidRDefault="00847CA3" w:rsidP="00F35D8A">
            <w:pPr>
              <w:spacing w:before="100" w:beforeAutospacing="1" w:after="100" w:afterAutospacing="1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7000,1</w:t>
            </w:r>
            <w:r w:rsidR="00F35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8000,0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  <w:tc>
          <w:tcPr>
            <w:tcW w:w="477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10,6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8,0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CA3" w:rsidRDefault="00847CA3" w:rsidP="00F35D8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</w:t>
            </w:r>
          </w:p>
        </w:tc>
      </w:tr>
      <w:tr w:rsidR="00847CA3" w:rsidTr="00F35D8A">
        <w:tc>
          <w:tcPr>
            <w:tcW w:w="1666" w:type="pct"/>
            <w:vAlign w:val="center"/>
          </w:tcPr>
          <w:p w:rsidR="00847CA3" w:rsidRPr="00A26149" w:rsidRDefault="00847CA3" w:rsidP="00F35D8A">
            <w:pPr>
              <w:spacing w:before="100" w:beforeAutospacing="1" w:after="100" w:afterAutospacing="1"/>
              <w:ind w:left="2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8000,1</w:t>
            </w:r>
            <w:r w:rsidR="00F35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9000,0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  <w:tc>
          <w:tcPr>
            <w:tcW w:w="477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5,9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3,1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CA3" w:rsidRDefault="00847CA3" w:rsidP="00F35D8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847CA3" w:rsidTr="00F35D8A">
        <w:tc>
          <w:tcPr>
            <w:tcW w:w="1666" w:type="pct"/>
            <w:vAlign w:val="center"/>
          </w:tcPr>
          <w:p w:rsidR="00847CA3" w:rsidRPr="00A26149" w:rsidRDefault="00847CA3" w:rsidP="00F35D8A">
            <w:pPr>
              <w:spacing w:before="100" w:beforeAutospacing="1" w:after="100" w:afterAutospacing="1"/>
              <w:ind w:left="2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9000,1</w:t>
            </w:r>
            <w:r w:rsidR="00F35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10000,0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  <w:tc>
          <w:tcPr>
            <w:tcW w:w="477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0,9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1,4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CA3" w:rsidRDefault="00847CA3" w:rsidP="00F35D8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</w:t>
            </w:r>
          </w:p>
        </w:tc>
      </w:tr>
      <w:tr w:rsidR="00847CA3" w:rsidTr="00F35D8A">
        <w:tc>
          <w:tcPr>
            <w:tcW w:w="1666" w:type="pct"/>
            <w:vAlign w:val="center"/>
          </w:tcPr>
          <w:p w:rsidR="00847CA3" w:rsidRPr="00A26149" w:rsidRDefault="00847CA3" w:rsidP="00F35D8A">
            <w:pPr>
              <w:spacing w:before="100" w:beforeAutospacing="1" w:after="100" w:afterAutospacing="1"/>
              <w:ind w:left="2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10000,1</w:t>
            </w:r>
            <w:r w:rsidR="00F35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11000,0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  <w:tc>
          <w:tcPr>
            <w:tcW w:w="477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0,2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0,1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CA3" w:rsidRDefault="00847CA3" w:rsidP="00F35D8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</w:tr>
      <w:tr w:rsidR="00847CA3" w:rsidTr="00F35D8A">
        <w:tc>
          <w:tcPr>
            <w:tcW w:w="1666" w:type="pct"/>
            <w:vAlign w:val="center"/>
          </w:tcPr>
          <w:p w:rsidR="00847CA3" w:rsidRPr="00A26149" w:rsidRDefault="00847CA3" w:rsidP="00F35D8A">
            <w:pPr>
              <w:spacing w:before="100" w:beforeAutospacing="1" w:after="100" w:afterAutospacing="1"/>
              <w:ind w:left="2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11000,1</w:t>
            </w:r>
            <w:r w:rsidR="00F35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12000,0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  <w:tc>
          <w:tcPr>
            <w:tcW w:w="477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1,1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0,4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CA3" w:rsidRDefault="00847CA3" w:rsidP="00F35D8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847CA3" w:rsidTr="00F35D8A">
        <w:tc>
          <w:tcPr>
            <w:tcW w:w="1666" w:type="pct"/>
            <w:vAlign w:val="center"/>
          </w:tcPr>
          <w:p w:rsidR="00847CA3" w:rsidRPr="00A26149" w:rsidRDefault="00847CA3" w:rsidP="00847CA3">
            <w:pPr>
              <w:spacing w:before="100" w:beforeAutospacing="1" w:after="100" w:afterAutospacing="1"/>
              <w:ind w:left="2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понад</w:t>
            </w:r>
            <w:proofErr w:type="spellEnd"/>
            <w:proofErr w:type="gramEnd"/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12000,0 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  <w:tc>
          <w:tcPr>
            <w:tcW w:w="477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61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2,1</w:t>
            </w:r>
          </w:p>
        </w:tc>
        <w:tc>
          <w:tcPr>
            <w:tcW w:w="476" w:type="pct"/>
            <w:vAlign w:val="bottom"/>
          </w:tcPr>
          <w:p w:rsidR="00847CA3" w:rsidRPr="00A26149" w:rsidRDefault="00847CA3" w:rsidP="00F35D8A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261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0,3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CA3" w:rsidRDefault="00847CA3" w:rsidP="00F35D8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</w:tr>
    </w:tbl>
    <w:p w:rsidR="00131209" w:rsidRDefault="00131209" w:rsidP="0013120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uk-UA"/>
        </w:rPr>
      </w:pPr>
      <w:r>
        <w:rPr>
          <w:rFonts w:ascii="Times New Roman" w:eastAsia="Times New Roman" w:hAnsi="Times New Roman" w:cs="Times New Roman"/>
          <w:noProof/>
          <w:sz w:val="16"/>
          <w:szCs w:val="16"/>
          <w:vertAlign w:val="superscript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510238" wp14:editId="43CF04EC">
                <wp:simplePos x="0" y="0"/>
                <wp:positionH relativeFrom="column">
                  <wp:posOffset>15240</wp:posOffset>
                </wp:positionH>
                <wp:positionV relativeFrom="paragraph">
                  <wp:posOffset>78620</wp:posOffset>
                </wp:positionV>
                <wp:extent cx="900000" cy="16476"/>
                <wp:effectExtent l="0" t="0" r="33655" b="22225"/>
                <wp:wrapNone/>
                <wp:docPr id="1" name="Пряма сполучна ліні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0000" cy="16476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7DB3B0" id="Пряма сполучна лінія 1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2pt,6.2pt" to="72.0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" strokecolor="black [3213]" strokeweight=".25pt">
                <v:stroke joinstyle="miter"/>
              </v:line>
            </w:pict>
          </mc:Fallback>
        </mc:AlternateContent>
      </w:r>
    </w:p>
    <w:p w:rsidR="00131209" w:rsidRPr="00A26149" w:rsidRDefault="00131209" w:rsidP="0013120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 w:rsidRPr="00A26149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uk-UA"/>
        </w:rPr>
        <w:t xml:space="preserve">1 </w:t>
      </w:r>
      <w:r w:rsidR="00F35D8A">
        <w:rPr>
          <w:rFonts w:ascii="Times New Roman" w:eastAsia="Times New Roman" w:hAnsi="Times New Roman" w:cs="Times New Roman"/>
          <w:sz w:val="16"/>
          <w:szCs w:val="16"/>
          <w:lang w:eastAsia="uk-UA"/>
        </w:rPr>
        <w:t>У 2015–</w:t>
      </w:r>
      <w:r w:rsidRPr="00A26149">
        <w:rPr>
          <w:rFonts w:ascii="Times New Roman" w:eastAsia="Times New Roman" w:hAnsi="Times New Roman" w:cs="Times New Roman"/>
          <w:sz w:val="16"/>
          <w:szCs w:val="16"/>
          <w:lang w:eastAsia="uk-UA"/>
        </w:rPr>
        <w:t>2016рр. – понад 3000,0 грн, у 2017</w:t>
      </w:r>
      <w:r w:rsidR="00F35D8A">
        <w:rPr>
          <w:rFonts w:ascii="Times New Roman" w:eastAsia="Times New Roman" w:hAnsi="Times New Roman" w:cs="Times New Roman"/>
          <w:sz w:val="16"/>
          <w:szCs w:val="16"/>
          <w:lang w:eastAsia="uk-UA"/>
        </w:rPr>
        <w:t>–</w:t>
      </w:r>
      <w:r w:rsidRPr="00A26149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2018рр. </w:t>
      </w:r>
      <w:r w:rsidR="00F35D8A">
        <w:rPr>
          <w:rFonts w:ascii="Times New Roman" w:eastAsia="Times New Roman" w:hAnsi="Times New Roman" w:cs="Times New Roman"/>
          <w:sz w:val="16"/>
          <w:szCs w:val="16"/>
          <w:lang w:eastAsia="uk-UA"/>
        </w:rPr>
        <w:t>–</w:t>
      </w:r>
      <w:r w:rsidRPr="00A26149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3000,1</w:t>
      </w:r>
      <w:r w:rsidR="00F35D8A">
        <w:rPr>
          <w:rFonts w:ascii="Times New Roman" w:eastAsia="Times New Roman" w:hAnsi="Times New Roman" w:cs="Times New Roman"/>
          <w:sz w:val="16"/>
          <w:szCs w:val="16"/>
          <w:lang w:eastAsia="uk-UA"/>
        </w:rPr>
        <w:t>–</w:t>
      </w:r>
      <w:r w:rsidRPr="00A26149">
        <w:rPr>
          <w:rFonts w:ascii="Times New Roman" w:eastAsia="Times New Roman" w:hAnsi="Times New Roman" w:cs="Times New Roman"/>
          <w:sz w:val="16"/>
          <w:szCs w:val="16"/>
          <w:lang w:eastAsia="uk-UA"/>
        </w:rPr>
        <w:t>4080</w:t>
      </w:r>
      <w:r w:rsidRPr="00A26149">
        <w:rPr>
          <w:rFonts w:ascii="Times New Roman" w:eastAsia="Times New Roman" w:hAnsi="Times New Roman" w:cs="Times New Roman"/>
          <w:sz w:val="16"/>
          <w:szCs w:val="16"/>
          <w:lang w:val="ru-RU" w:eastAsia="uk-UA"/>
        </w:rPr>
        <w:t>,0</w:t>
      </w:r>
      <w:r w:rsidRPr="00A26149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грн</w:t>
      </w:r>
      <w:r w:rsidR="00F35D8A">
        <w:rPr>
          <w:rFonts w:ascii="Times New Roman" w:eastAsia="Times New Roman" w:hAnsi="Times New Roman" w:cs="Times New Roman"/>
          <w:sz w:val="16"/>
          <w:szCs w:val="16"/>
          <w:lang w:eastAsia="uk-UA"/>
        </w:rPr>
        <w:t>.</w:t>
      </w:r>
      <w:r w:rsidRPr="00A26149">
        <w:rPr>
          <w:rFonts w:ascii="Times New Roman" w:eastAsia="Times New Roman" w:hAnsi="Times New Roman" w:cs="Times New Roman"/>
          <w:sz w:val="16"/>
          <w:szCs w:val="16"/>
          <w:lang w:eastAsia="uk-UA"/>
        </w:rPr>
        <w:br/>
      </w:r>
      <w:r w:rsidRPr="00A26149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uk-UA"/>
        </w:rPr>
        <w:t xml:space="preserve">2 </w:t>
      </w:r>
      <w:r w:rsidR="00F35D8A">
        <w:rPr>
          <w:rFonts w:ascii="Times New Roman" w:eastAsia="Times New Roman" w:hAnsi="Times New Roman" w:cs="Times New Roman"/>
          <w:sz w:val="16"/>
          <w:szCs w:val="16"/>
          <w:lang w:eastAsia="uk-UA"/>
        </w:rPr>
        <w:t>У 2017–</w:t>
      </w:r>
      <w:r w:rsidRPr="00A26149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2018рр. </w:t>
      </w:r>
      <w:r w:rsidR="00F35D8A">
        <w:rPr>
          <w:rFonts w:ascii="Times New Roman" w:eastAsia="Times New Roman" w:hAnsi="Times New Roman" w:cs="Times New Roman"/>
          <w:sz w:val="16"/>
          <w:szCs w:val="16"/>
          <w:lang w:eastAsia="uk-UA"/>
        </w:rPr>
        <w:t>– 4080,</w:t>
      </w:r>
      <w:r w:rsidRPr="00A26149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</w:t>
      </w:r>
      <w:r w:rsidR="00F35D8A">
        <w:rPr>
          <w:rFonts w:ascii="Times New Roman" w:eastAsia="Times New Roman" w:hAnsi="Times New Roman" w:cs="Times New Roman"/>
          <w:sz w:val="16"/>
          <w:szCs w:val="16"/>
          <w:lang w:eastAsia="uk-UA"/>
        </w:rPr>
        <w:t>–</w:t>
      </w:r>
      <w:r w:rsidRPr="00A26149">
        <w:rPr>
          <w:rFonts w:ascii="Times New Roman" w:eastAsia="Times New Roman" w:hAnsi="Times New Roman" w:cs="Times New Roman"/>
          <w:sz w:val="16"/>
          <w:szCs w:val="16"/>
          <w:lang w:eastAsia="uk-UA"/>
        </w:rPr>
        <w:t>5160,0 грн</w:t>
      </w:r>
      <w:r w:rsidR="00F35D8A">
        <w:rPr>
          <w:rFonts w:ascii="Times New Roman" w:eastAsia="Times New Roman" w:hAnsi="Times New Roman" w:cs="Times New Roman"/>
          <w:sz w:val="16"/>
          <w:szCs w:val="16"/>
          <w:lang w:eastAsia="uk-UA"/>
        </w:rPr>
        <w:t>.</w:t>
      </w:r>
    </w:p>
    <w:p w:rsidR="00131209" w:rsidRPr="00A26149" w:rsidRDefault="00131209" w:rsidP="0013120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 w:rsidRPr="00A26149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uk-UA"/>
        </w:rPr>
        <w:t xml:space="preserve">3 </w:t>
      </w:r>
      <w:r w:rsidR="00F35D8A">
        <w:rPr>
          <w:rFonts w:ascii="Times New Roman" w:eastAsia="Times New Roman" w:hAnsi="Times New Roman" w:cs="Times New Roman"/>
          <w:sz w:val="16"/>
          <w:szCs w:val="16"/>
          <w:lang w:eastAsia="uk-UA"/>
        </w:rPr>
        <w:t>У</w:t>
      </w:r>
      <w:r w:rsidRPr="00A26149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2017</w:t>
      </w:r>
      <w:r w:rsidR="00F35D8A">
        <w:rPr>
          <w:rFonts w:ascii="Times New Roman" w:eastAsia="Times New Roman" w:hAnsi="Times New Roman" w:cs="Times New Roman"/>
          <w:sz w:val="16"/>
          <w:szCs w:val="16"/>
          <w:lang w:eastAsia="uk-UA"/>
        </w:rPr>
        <w:t>–</w:t>
      </w:r>
      <w:bookmarkStart w:id="0" w:name="_GoBack"/>
      <w:bookmarkEnd w:id="0"/>
      <w:r w:rsidRPr="00A26149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2018рр. </w:t>
      </w:r>
      <w:r w:rsidR="00F35D8A">
        <w:rPr>
          <w:rFonts w:ascii="Times New Roman" w:eastAsia="Times New Roman" w:hAnsi="Times New Roman" w:cs="Times New Roman"/>
          <w:sz w:val="16"/>
          <w:szCs w:val="16"/>
          <w:lang w:eastAsia="uk-UA"/>
        </w:rPr>
        <w:t>–</w:t>
      </w:r>
      <w:r w:rsidRPr="00A26149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 понад 5160,0 грн</w:t>
      </w:r>
      <w:r w:rsidR="00F35D8A">
        <w:rPr>
          <w:rFonts w:ascii="Times New Roman" w:eastAsia="Times New Roman" w:hAnsi="Times New Roman" w:cs="Times New Roman"/>
          <w:sz w:val="16"/>
          <w:szCs w:val="16"/>
          <w:lang w:eastAsia="uk-UA"/>
        </w:rPr>
        <w:t>.</w:t>
      </w:r>
    </w:p>
    <w:p w:rsidR="00C64B05" w:rsidRDefault="00C64B05"/>
    <w:sectPr w:rsidR="00C64B05" w:rsidSect="00131209">
      <w:footerReference w:type="default" r:id="rId6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09E" w:rsidRDefault="0091009E" w:rsidP="00131209">
      <w:pPr>
        <w:spacing w:after="0" w:line="240" w:lineRule="auto"/>
      </w:pPr>
      <w:r>
        <w:separator/>
      </w:r>
    </w:p>
  </w:endnote>
  <w:endnote w:type="continuationSeparator" w:id="0">
    <w:p w:rsidR="0091009E" w:rsidRDefault="0091009E" w:rsidP="00131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209" w:rsidRDefault="00131209" w:rsidP="00131209">
    <w:pPr>
      <w:tabs>
        <w:tab w:val="center" w:pos="4677"/>
        <w:tab w:val="right" w:pos="9355"/>
      </w:tabs>
      <w:autoSpaceDN w:val="0"/>
      <w:spacing w:after="0"/>
      <w:rPr>
        <w:b/>
        <w:sz w:val="16"/>
        <w:szCs w:val="16"/>
        <w:lang w:eastAsia="ru-RU"/>
      </w:rPr>
    </w:pPr>
    <w:r>
      <w:rPr>
        <w:b/>
        <w:sz w:val="16"/>
        <w:szCs w:val="16"/>
      </w:rPr>
      <w:t>При використанні статистичної інформації посилання на Головне управління статистики обов'язкове!</w:t>
    </w:r>
  </w:p>
  <w:p w:rsidR="00131209" w:rsidRDefault="00131209" w:rsidP="00131209">
    <w:pPr>
      <w:tabs>
        <w:tab w:val="center" w:pos="4677"/>
        <w:tab w:val="right" w:pos="9355"/>
      </w:tabs>
      <w:autoSpaceDN w:val="0"/>
      <w:spacing w:after="0"/>
      <w:rPr>
        <w:b/>
        <w:sz w:val="16"/>
        <w:szCs w:val="16"/>
      </w:rPr>
    </w:pPr>
    <w:r>
      <w:rPr>
        <w:b/>
        <w:sz w:val="16"/>
        <w:szCs w:val="16"/>
      </w:rPr>
      <w:t>© Головне управління статистики у Тернопільській області, 2003-2022</w:t>
    </w:r>
  </w:p>
  <w:p w:rsidR="00131209" w:rsidRPr="00131209" w:rsidRDefault="00131209" w:rsidP="00131209">
    <w:pPr>
      <w:pStyle w:val="a6"/>
    </w:pPr>
    <w:r>
      <w:rPr>
        <w:b/>
        <w:sz w:val="16"/>
        <w:szCs w:val="16"/>
      </w:rPr>
      <w:t>Дата останньої модифікації 15/11/2022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09E" w:rsidRDefault="0091009E" w:rsidP="00131209">
      <w:pPr>
        <w:spacing w:after="0" w:line="240" w:lineRule="auto"/>
      </w:pPr>
      <w:r>
        <w:separator/>
      </w:r>
    </w:p>
  </w:footnote>
  <w:footnote w:type="continuationSeparator" w:id="0">
    <w:p w:rsidR="0091009E" w:rsidRDefault="0091009E" w:rsidP="001312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209"/>
    <w:rsid w:val="00131209"/>
    <w:rsid w:val="00332007"/>
    <w:rsid w:val="004533F1"/>
    <w:rsid w:val="00660117"/>
    <w:rsid w:val="00847CA3"/>
    <w:rsid w:val="0091009E"/>
    <w:rsid w:val="00C64B05"/>
    <w:rsid w:val="00F3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EF625F-AF28-44F9-8003-588959B7A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2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1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31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131209"/>
  </w:style>
  <w:style w:type="paragraph" w:styleId="a6">
    <w:name w:val="footer"/>
    <w:basedOn w:val="a"/>
    <w:link w:val="a7"/>
    <w:uiPriority w:val="99"/>
    <w:unhideWhenUsed/>
    <w:rsid w:val="00131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131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561</Words>
  <Characters>321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Христина Ципліцька</dc:creator>
  <cp:keywords/>
  <dc:description/>
  <cp:lastModifiedBy>Іван Бабій</cp:lastModifiedBy>
  <cp:revision>3</cp:revision>
  <dcterms:created xsi:type="dcterms:W3CDTF">2022-11-15T06:57:00Z</dcterms:created>
  <dcterms:modified xsi:type="dcterms:W3CDTF">2022-11-15T12:30:00Z</dcterms:modified>
</cp:coreProperties>
</file>