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BEB" w:rsidRPr="00ED6BEB" w:rsidRDefault="00ED6BEB" w:rsidP="00ED6BEB">
      <w:pPr>
        <w:spacing w:before="300" w:after="150" w:line="240" w:lineRule="auto"/>
        <w:outlineLvl w:val="0"/>
        <w:rPr>
          <w:rFonts w:ascii="eUkraineHead" w:eastAsia="Times New Roman" w:hAnsi="eUkraineHead" w:cs="Times New Roman"/>
          <w:b/>
          <w:bCs/>
          <w:kern w:val="36"/>
          <w:sz w:val="48"/>
          <w:szCs w:val="48"/>
          <w:lang w:eastAsia="uk-UA"/>
        </w:rPr>
      </w:pPr>
      <w:r w:rsidRPr="00ED6BEB">
        <w:rPr>
          <w:rFonts w:ascii="eUkraineHead" w:eastAsia="Times New Roman" w:hAnsi="eUkraineHead" w:cs="Times New Roman"/>
          <w:b/>
          <w:bCs/>
          <w:kern w:val="36"/>
          <w:sz w:val="48"/>
          <w:szCs w:val="48"/>
          <w:lang w:eastAsia="uk-UA"/>
        </w:rPr>
        <w:t>XVІІІ. Робота за сумісництвом</w:t>
      </w:r>
    </w:p>
    <w:p w:rsidR="00ED6BEB" w:rsidRPr="00ED6BEB" w:rsidRDefault="00D124FB" w:rsidP="00D124F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hyperlink r:id="rId5" w:history="1">
        <w:r w:rsidR="00ED6BEB" w:rsidRPr="00ED6BEB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uk-UA"/>
          </w:rPr>
          <w:t> </w:t>
        </w:r>
      </w:hyperlink>
      <w:r w:rsidR="00ED6BEB"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181. Що розуміється під роботою за сумісництвом?</w:t>
      </w:r>
    </w:p>
    <w:p w:rsidR="00ED6BEB" w:rsidRPr="00ED6BEB" w:rsidRDefault="00D124FB" w:rsidP="00ED6BEB">
      <w:pPr>
        <w:spacing w:line="240" w:lineRule="auto"/>
        <w:rPr>
          <w:rFonts w:ascii="eUkraine" w:eastAsia="Times New Roman" w:hAnsi="eUkraine" w:cs="Times New Roman"/>
          <w:sz w:val="24"/>
          <w:szCs w:val="24"/>
          <w:lang w:eastAsia="uk-UA"/>
        </w:rPr>
      </w:pPr>
      <w:hyperlink r:id="rId6" w:history="1">
        <w:r w:rsidR="00ED6BEB" w:rsidRPr="00ED6BEB">
          <w:rPr>
            <w:rFonts w:ascii="eUkraine" w:eastAsia="Times New Roman" w:hAnsi="eUkraine" w:cs="Times New Roman"/>
            <w:color w:val="333333"/>
            <w:sz w:val="24"/>
            <w:szCs w:val="24"/>
            <w:lang w:eastAsia="uk-UA"/>
          </w:rPr>
          <w:t> </w:t>
        </w:r>
      </w:hyperlink>
      <w:r w:rsidR="00ED6BEB" w:rsidRPr="00ED6BEB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13.11.2023</w:t>
      </w:r>
      <w:r w:rsidR="00ED6BEB" w:rsidRPr="00ED6BEB">
        <w:rPr>
          <w:rFonts w:ascii="eUkraine" w:eastAsia="Times New Roman" w:hAnsi="eUkraine" w:cs="Times New Roman"/>
          <w:sz w:val="24"/>
          <w:szCs w:val="24"/>
          <w:lang w:eastAsia="uk-UA"/>
        </w:rPr>
        <w:t> </w:t>
      </w:r>
      <w:r w:rsidR="00ED6BEB" w:rsidRPr="00ED6BEB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Чинна публікація</w:t>
      </w:r>
    </w:p>
    <w:p w:rsidR="00ED6BEB" w:rsidRPr="00ED6BEB" w:rsidRDefault="00ED6BEB" w:rsidP="00ED6BE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У декларації зазначаються відомості про посаду чи роботу, що виконується або виконувалася за сумісництвом </w:t>
      </w:r>
      <w:r w:rsidRPr="00ED6BEB">
        <w:rPr>
          <w:rFonts w:ascii="Times New Roman" w:eastAsia="Times New Roman" w:hAnsi="Times New Roman" w:cs="Times New Roman"/>
          <w:color w:val="999999"/>
          <w:sz w:val="24"/>
          <w:szCs w:val="24"/>
          <w:lang w:eastAsia="uk-UA"/>
        </w:rPr>
        <w:t>(п. 11 ч. 1 ст. 46 Закону)</w:t>
      </w: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, а саме:</w:t>
      </w:r>
    </w:p>
    <w:p w:rsidR="00ED6BEB" w:rsidRPr="00ED6BEB" w:rsidRDefault="00ED6BEB" w:rsidP="00ED6BEB">
      <w:pPr>
        <w:numPr>
          <w:ilvl w:val="0"/>
          <w:numId w:val="1"/>
        </w:numPr>
        <w:pBdr>
          <w:bottom w:val="single" w:sz="6" w:space="0" w:color="D3D3D3"/>
        </w:pBdr>
        <w:spacing w:after="0" w:line="240" w:lineRule="auto"/>
        <w:ind w:left="65" w:firstLine="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дані про займану посаду чи роботу (оплачувану чи ні), що виконується за договором (контрактом);</w:t>
      </w:r>
    </w:p>
    <w:p w:rsidR="00ED6BEB" w:rsidRPr="00ED6BEB" w:rsidRDefault="00ED6BEB" w:rsidP="00ED6BEB">
      <w:pPr>
        <w:numPr>
          <w:ilvl w:val="0"/>
          <w:numId w:val="1"/>
        </w:numPr>
        <w:spacing w:after="0" w:line="240" w:lineRule="auto"/>
        <w:ind w:left="65" w:firstLine="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найменування юридичної чи прізвище, ім’я, по-батькові (за наявності) фізичної особи, у якої (яких) особа працює або працювала за сумісництвом, код у Єдиному державному реєстрі юридичних осіб, фізичних осіб – підприємців та громадських формувань юридичної особи, у якої (яких) особа працює або працювала у звітному періоді за сумісництвом.</w:t>
      </w:r>
    </w:p>
    <w:p w:rsidR="00ED6BEB" w:rsidRPr="00ED6BEB" w:rsidRDefault="00ED6BEB" w:rsidP="00ED6BE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Сумісництвом вважається виконання працівником, крім основної, іншої оплачуваної роботи на умовах трудового договору у вільний від основної роботи час на тому самому або іншому підприємстві, в установі, організації або у роботодавця – фізичної особи </w:t>
      </w:r>
      <w:r w:rsidRPr="00ED6BEB">
        <w:rPr>
          <w:rFonts w:ascii="Times New Roman" w:eastAsia="Times New Roman" w:hAnsi="Times New Roman" w:cs="Times New Roman"/>
          <w:color w:val="999999"/>
          <w:sz w:val="24"/>
          <w:szCs w:val="24"/>
          <w:lang w:eastAsia="uk-UA"/>
        </w:rPr>
        <w:t>(ст. 102-1 КЗпП України)</w:t>
      </w: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</w:t>
      </w:r>
    </w:p>
    <w:p w:rsidR="00ED6BEB" w:rsidRPr="00ED6BEB" w:rsidRDefault="00ED6BEB" w:rsidP="00ED6BE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У розділі 15 «Робота за сумісництвом суб’єкта декларування» декларації необхідно відображати відомості про іншу роботу чи посаду, яку виконує (займає) суб’єкт декларування на підставі трудового договору (контракту), крім основної роботи</w:t>
      </w:r>
    </w:p>
    <w:p w:rsidR="00ED6BEB" w:rsidRPr="00ED6BEB" w:rsidRDefault="00ED6BEB" w:rsidP="00ED6BE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Відомості про посаду чи роботу за сумісництвом декларуються незалежно від того, чи була вона оплачуваною.</w:t>
      </w:r>
    </w:p>
    <w:p w:rsidR="00ED6BEB" w:rsidRPr="00ED6BEB" w:rsidRDefault="00ED6BEB" w:rsidP="00ED6BE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При поданні </w:t>
      </w:r>
      <w:r w:rsidRPr="00ED6B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першої декларації</w:t>
      </w: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відповідно до вимог Закону суб’єкт декларування зазначає відомості лише про ту посаду чи роботу за сумісництвом, виконання якої (перебування на якій) розпочалося / продовжилося від моменту набуття ним статусу суб’єкта декларування (наприклад, після призначення на посаду державної служби).</w:t>
      </w:r>
    </w:p>
    <w:p w:rsidR="00ED6BEB" w:rsidRPr="00ED6BEB" w:rsidRDefault="00ED6BEB" w:rsidP="00ED6B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182. Чи необхідно декларувати роботу за сумісництвом, яка виконувалася впродовж звітного року, якщо станом на кінець звітного періоду вона вже не виконується?</w:t>
      </w:r>
    </w:p>
    <w:p w:rsidR="00ED6BEB" w:rsidRPr="00ED6BEB" w:rsidRDefault="00D124FB" w:rsidP="00ED6BEB">
      <w:pPr>
        <w:spacing w:line="240" w:lineRule="auto"/>
        <w:rPr>
          <w:rFonts w:ascii="eUkraine" w:eastAsia="Times New Roman" w:hAnsi="eUkraine" w:cs="Times New Roman"/>
          <w:sz w:val="24"/>
          <w:szCs w:val="24"/>
          <w:lang w:eastAsia="uk-UA"/>
        </w:rPr>
      </w:pPr>
      <w:hyperlink r:id="rId7" w:history="1">
        <w:r w:rsidR="00ED6BEB" w:rsidRPr="00ED6BEB">
          <w:rPr>
            <w:rFonts w:ascii="eUkraine" w:eastAsia="Times New Roman" w:hAnsi="eUkraine" w:cs="Times New Roman"/>
            <w:color w:val="333333"/>
            <w:sz w:val="24"/>
            <w:szCs w:val="24"/>
            <w:lang w:eastAsia="uk-UA"/>
          </w:rPr>
          <w:t> </w:t>
        </w:r>
      </w:hyperlink>
      <w:r w:rsidR="00ED6BEB" w:rsidRPr="00ED6BEB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13.11.2023</w:t>
      </w:r>
      <w:r w:rsidR="00ED6BEB" w:rsidRPr="00ED6BEB">
        <w:rPr>
          <w:rFonts w:ascii="eUkraine" w:eastAsia="Times New Roman" w:hAnsi="eUkraine" w:cs="Times New Roman"/>
          <w:sz w:val="24"/>
          <w:szCs w:val="24"/>
          <w:lang w:eastAsia="uk-UA"/>
        </w:rPr>
        <w:t> </w:t>
      </w:r>
      <w:r w:rsidR="00ED6BEB" w:rsidRPr="00ED6BEB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Чинна публікація</w:t>
      </w:r>
    </w:p>
    <w:p w:rsidR="00ED6BEB" w:rsidRPr="00ED6BEB" w:rsidRDefault="00ED6BEB" w:rsidP="00ED6BE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D6BEB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>Так.</w:t>
      </w:r>
    </w:p>
    <w:p w:rsidR="00ED6BEB" w:rsidRPr="00ED6BEB" w:rsidRDefault="00ED6BEB" w:rsidP="00ED6BE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У декларації зазначаються відомості про посаду чи роботу за сумісництвом, якщо її зайняття (виконання) розпочалося або продовжувалося під час звітного періоду незалежно від тривалості.</w:t>
      </w:r>
    </w:p>
    <w:p w:rsidR="00ED6BEB" w:rsidRPr="00ED6BEB" w:rsidRDefault="00ED6BEB" w:rsidP="00ED6BE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Отже, якщо у звітному періоді суб’єкт декларування займав посаду або здійснював упродовж будь-якого часу роботу за сумісництвом і при цьому станом на останній день звітного періоду він таку посаду не займає (роботу не здійснює), така посада (робота) повинна бути відображена в декларації.</w:t>
      </w:r>
    </w:p>
    <w:p w:rsidR="00ED6BEB" w:rsidRPr="00ED6BEB" w:rsidRDefault="00ED6BEB" w:rsidP="00ED6BE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D6BEB"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  <w:t>! </w:t>
      </w: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Відомості про посаду чи роботу за сумісництвом зазначаються незалежно від того, чи була вона оплачуваною.</w:t>
      </w:r>
    </w:p>
    <w:p w:rsidR="00ED6BEB" w:rsidRPr="00ED6BEB" w:rsidRDefault="00ED6BEB" w:rsidP="00ED6BEB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</w:t>
      </w:r>
    </w:p>
    <w:p w:rsidR="00ED6BEB" w:rsidRPr="00ED6BEB" w:rsidRDefault="00ED6BEB" w:rsidP="00ED6B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183. Чи декларувати роботу за сумісництвом членів сім’ї?</w:t>
      </w:r>
    </w:p>
    <w:p w:rsidR="00ED6BEB" w:rsidRPr="00ED6BEB" w:rsidRDefault="00D124FB" w:rsidP="00ED6BEB">
      <w:pPr>
        <w:spacing w:line="240" w:lineRule="auto"/>
        <w:rPr>
          <w:rFonts w:ascii="eUkraine" w:eastAsia="Times New Roman" w:hAnsi="eUkraine" w:cs="Times New Roman"/>
          <w:sz w:val="24"/>
          <w:szCs w:val="24"/>
          <w:lang w:eastAsia="uk-UA"/>
        </w:rPr>
      </w:pPr>
      <w:hyperlink r:id="rId8" w:history="1">
        <w:r w:rsidR="00ED6BEB" w:rsidRPr="00ED6BEB">
          <w:rPr>
            <w:rFonts w:ascii="eUkraine" w:eastAsia="Times New Roman" w:hAnsi="eUkraine" w:cs="Times New Roman"/>
            <w:color w:val="333333"/>
            <w:sz w:val="24"/>
            <w:szCs w:val="24"/>
            <w:lang w:eastAsia="uk-UA"/>
          </w:rPr>
          <w:t> </w:t>
        </w:r>
      </w:hyperlink>
      <w:r w:rsidR="00ED6BEB" w:rsidRPr="00ED6BEB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13.11.2023</w:t>
      </w:r>
      <w:r w:rsidR="00ED6BEB" w:rsidRPr="00ED6BEB">
        <w:rPr>
          <w:rFonts w:ascii="eUkraine" w:eastAsia="Times New Roman" w:hAnsi="eUkraine" w:cs="Times New Roman"/>
          <w:sz w:val="24"/>
          <w:szCs w:val="24"/>
          <w:lang w:eastAsia="uk-UA"/>
        </w:rPr>
        <w:t> </w:t>
      </w:r>
      <w:r w:rsidR="00ED6BEB" w:rsidRPr="00ED6BEB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Чинна публікація</w:t>
      </w:r>
    </w:p>
    <w:p w:rsidR="00ED6BEB" w:rsidRPr="00ED6BEB" w:rsidRDefault="00ED6BEB" w:rsidP="00ED6BE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D6BEB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>Ні, у декларації зазначається лише робота, яку виконує або виконував за сумісництвом суб’єкт декларування.</w:t>
      </w:r>
    </w:p>
    <w:p w:rsidR="00ED6BEB" w:rsidRPr="00ED6BEB" w:rsidRDefault="00ED6BEB" w:rsidP="00ED6BEB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</w:t>
      </w:r>
    </w:p>
    <w:p w:rsidR="00D124FB" w:rsidRDefault="00D124FB" w:rsidP="00ED6B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p w:rsidR="00ED6BEB" w:rsidRPr="00ED6BEB" w:rsidRDefault="00ED6BEB" w:rsidP="00ED6B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lastRenderedPageBreak/>
        <w:t>184. Чи підлягають відображенню відомості про місце роботи осіб, обраних депутатами місцевих рад?</w:t>
      </w:r>
    </w:p>
    <w:p w:rsidR="00ED6BEB" w:rsidRPr="00ED6BEB" w:rsidRDefault="00D124FB" w:rsidP="00ED6BEB">
      <w:pPr>
        <w:spacing w:line="240" w:lineRule="auto"/>
        <w:rPr>
          <w:rFonts w:ascii="eUkraine" w:eastAsia="Times New Roman" w:hAnsi="eUkraine" w:cs="Times New Roman"/>
          <w:sz w:val="24"/>
          <w:szCs w:val="24"/>
          <w:lang w:eastAsia="uk-UA"/>
        </w:rPr>
      </w:pPr>
      <w:hyperlink r:id="rId9" w:history="1">
        <w:r w:rsidR="00ED6BEB" w:rsidRPr="00ED6BEB">
          <w:rPr>
            <w:rFonts w:ascii="eUkraine" w:eastAsia="Times New Roman" w:hAnsi="eUkraine" w:cs="Times New Roman"/>
            <w:color w:val="333333"/>
            <w:sz w:val="24"/>
            <w:szCs w:val="24"/>
            <w:lang w:eastAsia="uk-UA"/>
          </w:rPr>
          <w:t> </w:t>
        </w:r>
      </w:hyperlink>
      <w:r w:rsidR="00ED6BEB" w:rsidRPr="00ED6BEB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13.11.2023</w:t>
      </w:r>
      <w:r w:rsidR="00ED6BEB" w:rsidRPr="00ED6BEB">
        <w:rPr>
          <w:rFonts w:ascii="eUkraine" w:eastAsia="Times New Roman" w:hAnsi="eUkraine" w:cs="Times New Roman"/>
          <w:sz w:val="24"/>
          <w:szCs w:val="24"/>
          <w:lang w:eastAsia="uk-UA"/>
        </w:rPr>
        <w:t> </w:t>
      </w:r>
      <w:r w:rsidR="00ED6BEB" w:rsidRPr="00ED6BEB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Чинна публікація</w:t>
      </w:r>
    </w:p>
    <w:p w:rsidR="00ED6BEB" w:rsidRPr="00ED6BEB" w:rsidRDefault="00ED6BEB" w:rsidP="00ED6BE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D6BEB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>Ні.</w:t>
      </w:r>
    </w:p>
    <w:p w:rsidR="00ED6BEB" w:rsidRPr="00ED6BEB" w:rsidRDefault="00ED6BEB" w:rsidP="00ED6BE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Обрання особи депутатом місцевої ради не є сумісництвом стосовно її основного місця роботи (додатково див. відповідь на </w:t>
      </w:r>
      <w:r w:rsidRPr="00ED6BE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uk-UA"/>
        </w:rPr>
        <w:t>запитання 181 цих Роз’яснень</w:t>
      </w: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).</w:t>
      </w:r>
    </w:p>
    <w:p w:rsidR="00ED6BEB" w:rsidRPr="00ED6BEB" w:rsidRDefault="00ED6BEB" w:rsidP="00ED6B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185. Чи відображаються відомості про представництво особами, уповноваженими на виконання функцій держави або місцевого самоврядування, інтересів держави в організаціях, входження таких осіб за своєю посадою до інших державних органів?</w:t>
      </w:r>
    </w:p>
    <w:p w:rsidR="00ED6BEB" w:rsidRPr="00ED6BEB" w:rsidRDefault="00D124FB" w:rsidP="00ED6BEB">
      <w:pPr>
        <w:spacing w:line="240" w:lineRule="auto"/>
        <w:rPr>
          <w:rFonts w:ascii="eUkraine" w:eastAsia="Times New Roman" w:hAnsi="eUkraine" w:cs="Times New Roman"/>
          <w:sz w:val="24"/>
          <w:szCs w:val="24"/>
          <w:lang w:eastAsia="uk-UA"/>
        </w:rPr>
      </w:pPr>
      <w:hyperlink r:id="rId10" w:history="1">
        <w:r w:rsidR="00ED6BEB" w:rsidRPr="00ED6BEB">
          <w:rPr>
            <w:rFonts w:ascii="eUkraine" w:eastAsia="Times New Roman" w:hAnsi="eUkraine" w:cs="Times New Roman"/>
            <w:color w:val="333333"/>
            <w:sz w:val="24"/>
            <w:szCs w:val="24"/>
            <w:lang w:eastAsia="uk-UA"/>
          </w:rPr>
          <w:t> </w:t>
        </w:r>
      </w:hyperlink>
      <w:r w:rsidR="00ED6BEB" w:rsidRPr="00ED6BEB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13.11.2023</w:t>
      </w:r>
      <w:r w:rsidR="00ED6BEB" w:rsidRPr="00ED6BEB">
        <w:rPr>
          <w:rFonts w:ascii="eUkraine" w:eastAsia="Times New Roman" w:hAnsi="eUkraine" w:cs="Times New Roman"/>
          <w:sz w:val="24"/>
          <w:szCs w:val="24"/>
          <w:lang w:eastAsia="uk-UA"/>
        </w:rPr>
        <w:t> </w:t>
      </w:r>
      <w:r w:rsidR="00ED6BEB" w:rsidRPr="00ED6BEB">
        <w:rPr>
          <w:rFonts w:ascii="eUkraine" w:eastAsia="Times New Roman" w:hAnsi="eUkraine" w:cs="Times New Roman"/>
          <w:color w:val="333333"/>
          <w:sz w:val="24"/>
          <w:szCs w:val="24"/>
          <w:lang w:eastAsia="uk-UA"/>
        </w:rPr>
        <w:t>Чинна публікація</w:t>
      </w:r>
    </w:p>
    <w:p w:rsidR="00ED6BEB" w:rsidRPr="00ED6BEB" w:rsidRDefault="00ED6BEB" w:rsidP="00ED6BE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D6BEB">
        <w:rPr>
          <w:rFonts w:ascii="Times New Roman" w:eastAsia="Times New Roman" w:hAnsi="Times New Roman" w:cs="Times New Roman"/>
          <w:i/>
          <w:iCs/>
          <w:color w:val="4A86E8"/>
          <w:sz w:val="24"/>
          <w:szCs w:val="24"/>
          <w:lang w:eastAsia="uk-UA"/>
        </w:rPr>
        <w:t>Ні, крім випадків, коли входження таких осіб до інших державних органів здійснюється внаслідок укладення договору (контракту)</w:t>
      </w:r>
      <w:r w:rsidRPr="00ED6BE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uk-UA"/>
        </w:rPr>
        <w:t> </w:t>
      </w: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(див. відповідь на </w:t>
      </w:r>
      <w:r w:rsidRPr="00ED6BE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uk-UA"/>
        </w:rPr>
        <w:t>запитання 181 цих Роз’яснень).</w:t>
      </w:r>
    </w:p>
    <w:p w:rsidR="00ED6BEB" w:rsidRPr="00ED6BEB" w:rsidRDefault="00ED6BEB" w:rsidP="00ED6BEB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D6B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</w:t>
      </w:r>
      <w:bookmarkStart w:id="0" w:name="_GoBack"/>
      <w:bookmarkEnd w:id="0"/>
    </w:p>
    <w:sectPr w:rsidR="00ED6BEB" w:rsidRPr="00ED6BEB" w:rsidSect="00D124F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kraineHead">
    <w:altName w:val="Times New Roman"/>
    <w:panose1 w:val="00000000000000000000"/>
    <w:charset w:val="00"/>
    <w:family w:val="roman"/>
    <w:notTrueType/>
    <w:pitch w:val="default"/>
  </w:font>
  <w:font w:name="eUkrain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C252E8"/>
    <w:multiLevelType w:val="multilevel"/>
    <w:tmpl w:val="B4B05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A2"/>
    <w:rsid w:val="003116A2"/>
    <w:rsid w:val="008563DB"/>
    <w:rsid w:val="00D124FB"/>
    <w:rsid w:val="00ED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8A7E606-A68B-4643-BC63-5D185639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D6B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6BEB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basedOn w:val="a0"/>
    <w:uiPriority w:val="99"/>
    <w:semiHidden/>
    <w:unhideWhenUsed/>
    <w:rsid w:val="00ED6BE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D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text-date">
    <w:name w:val="text-date"/>
    <w:basedOn w:val="a0"/>
    <w:rsid w:val="00ED6BEB"/>
  </w:style>
  <w:style w:type="character" w:customStyle="1" w:styleId="text-valid">
    <w:name w:val="text-valid"/>
    <w:basedOn w:val="a0"/>
    <w:rsid w:val="00ED6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9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89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43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57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20338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23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3D3D3"/>
                                <w:left w:val="single" w:sz="6" w:space="15" w:color="D3D3D3"/>
                                <w:bottom w:val="single" w:sz="6" w:space="0" w:color="D3D3D3"/>
                                <w:right w:val="single" w:sz="6" w:space="15" w:color="D3D3D3"/>
                              </w:divBdr>
                              <w:divsChild>
                                <w:div w:id="513808887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D3D3D3"/>
                                  </w:divBdr>
                                </w:div>
                              </w:divsChild>
                            </w:div>
                            <w:div w:id="1358701624">
                              <w:marLeft w:val="0"/>
                              <w:marRight w:val="0"/>
                              <w:marTop w:val="150"/>
                              <w:marBottom w:val="15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537041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4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5244139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275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129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847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21604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594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3D3D3"/>
                                <w:left w:val="single" w:sz="6" w:space="15" w:color="D3D3D3"/>
                                <w:bottom w:val="single" w:sz="6" w:space="0" w:color="D3D3D3"/>
                                <w:right w:val="single" w:sz="6" w:space="15" w:color="D3D3D3"/>
                              </w:divBdr>
                              <w:divsChild>
                                <w:div w:id="721177766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D3D3D3"/>
                                  </w:divBdr>
                                </w:div>
                              </w:divsChild>
                            </w:div>
                            <w:div w:id="985354642">
                              <w:marLeft w:val="0"/>
                              <w:marRight w:val="0"/>
                              <w:marTop w:val="150"/>
                              <w:marBottom w:val="15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84522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322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6790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374036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240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2273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550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8408104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71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3D3D3"/>
                                <w:left w:val="single" w:sz="6" w:space="15" w:color="D3D3D3"/>
                                <w:bottom w:val="single" w:sz="6" w:space="0" w:color="D3D3D3"/>
                                <w:right w:val="single" w:sz="6" w:space="15" w:color="D3D3D3"/>
                              </w:divBdr>
                              <w:divsChild>
                                <w:div w:id="1854760774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D3D3D3"/>
                                  </w:divBdr>
                                </w:div>
                              </w:divsChild>
                            </w:div>
                            <w:div w:id="1227767653">
                              <w:marLeft w:val="0"/>
                              <w:marRight w:val="0"/>
                              <w:marTop w:val="150"/>
                              <w:marBottom w:val="15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687511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733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0841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521134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060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4904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501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456517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29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3D3D3"/>
                                <w:left w:val="single" w:sz="6" w:space="15" w:color="D3D3D3"/>
                                <w:bottom w:val="single" w:sz="6" w:space="0" w:color="D3D3D3"/>
                                <w:right w:val="single" w:sz="6" w:space="15" w:color="D3D3D3"/>
                              </w:divBdr>
                              <w:divsChild>
                                <w:div w:id="745300204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D3D3D3"/>
                                  </w:divBdr>
                                </w:div>
                              </w:divsChild>
                            </w:div>
                            <w:div w:id="108204151">
                              <w:marLeft w:val="0"/>
                              <w:marRight w:val="0"/>
                              <w:marTop w:val="150"/>
                              <w:marBottom w:val="15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2564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07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6246041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63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7920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357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5467869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983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3D3D3"/>
                                <w:left w:val="single" w:sz="6" w:space="15" w:color="D3D3D3"/>
                                <w:bottom w:val="single" w:sz="6" w:space="0" w:color="D3D3D3"/>
                                <w:right w:val="single" w:sz="6" w:space="15" w:color="D3D3D3"/>
                              </w:divBdr>
                              <w:divsChild>
                                <w:div w:id="876234979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D3D3D3"/>
                                  </w:divBdr>
                                </w:div>
                              </w:divsChild>
                            </w:div>
                            <w:div w:id="1445075724">
                              <w:marLeft w:val="0"/>
                              <w:marRight w:val="0"/>
                              <w:marTop w:val="150"/>
                              <w:marBottom w:val="15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733290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597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4238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556763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069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8992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506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50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4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73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1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803964">
              <w:marLeft w:val="0"/>
              <w:marRight w:val="0"/>
              <w:marTop w:val="0"/>
              <w:marBottom w:val="0"/>
              <w:divBdr>
                <w:top w:val="single" w:sz="6" w:space="15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.nazk.gov.ua/4649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iki.nazk.gov.ua/4647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ki.nazk.gov.ua/4645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iki.nazk.gov.ua/0279/" TargetMode="External"/><Relationship Id="rId10" Type="http://schemas.openxmlformats.org/officeDocument/2006/relationships/hyperlink" Target="https://wiki.nazk.gov.ua/465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.nazk.gov.ua/4651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2294</Words>
  <Characters>1309</Characters>
  <Application>Microsoft Office Word</Application>
  <DocSecurity>0</DocSecurity>
  <Lines>10</Lines>
  <Paragraphs>7</Paragraphs>
  <ScaleCrop>false</ScaleCrop>
  <Company>Hewlett-Packard Company</Company>
  <LinksUpToDate>false</LinksUpToDate>
  <CharactersWithSpaces>3596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Юлія Юровська</dc:creator>
  <cp:keywords/>
  <dc:description/>
  <cp:lastModifiedBy>Администратор</cp:lastModifiedBy>
  <cp:revision>3</cp:revision>
  <dcterms:created xsi:type="dcterms:W3CDTF">2023-11-14T08:50:00Z</dcterms:created>
  <dcterms:modified xsi:type="dcterms:W3CDTF">2023-11-01T03:29:00Z</dcterms:modified>
</cp:coreProperties>
</file>