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7B5B" w:rsidRPr="00927B5B" w:rsidRDefault="00927B5B" w:rsidP="00927B5B">
      <w:pPr>
        <w:spacing w:before="300" w:after="150" w:line="240" w:lineRule="auto"/>
        <w:outlineLvl w:val="0"/>
        <w:rPr>
          <w:rFonts w:ascii="eUkraineHead" w:eastAsia="Times New Roman" w:hAnsi="eUkraineHead" w:cs="Times New Roman"/>
          <w:b/>
          <w:bCs/>
          <w:kern w:val="36"/>
          <w:sz w:val="48"/>
          <w:szCs w:val="48"/>
          <w:lang w:eastAsia="uk-UA"/>
        </w:rPr>
      </w:pPr>
      <w:r w:rsidRPr="00927B5B">
        <w:rPr>
          <w:rFonts w:ascii="eUkraineHead" w:eastAsia="Times New Roman" w:hAnsi="eUkraineHead" w:cs="Times New Roman"/>
          <w:b/>
          <w:bCs/>
          <w:kern w:val="36"/>
          <w:sz w:val="48"/>
          <w:szCs w:val="48"/>
          <w:lang w:eastAsia="uk-UA"/>
        </w:rPr>
        <w:t>Х. Корпоративні права</w:t>
      </w:r>
    </w:p>
    <w:p w:rsidR="00927B5B" w:rsidRPr="00927B5B" w:rsidRDefault="008169EF" w:rsidP="008169EF">
      <w:pPr>
        <w:spacing w:after="0" w:line="240" w:lineRule="auto"/>
        <w:rPr>
          <w:rFonts w:ascii="Times New Roman" w:eastAsia="Times New Roman" w:hAnsi="Times New Roman" w:cs="Times New Roman"/>
          <w:color w:val="333333"/>
          <w:sz w:val="24"/>
          <w:szCs w:val="24"/>
          <w:lang w:eastAsia="uk-UA"/>
        </w:rPr>
      </w:pPr>
      <w:hyperlink r:id="rId5" w:history="1">
        <w:r w:rsidR="00927B5B" w:rsidRPr="00927B5B">
          <w:rPr>
            <w:rFonts w:ascii="Times New Roman" w:eastAsia="Times New Roman" w:hAnsi="Times New Roman" w:cs="Times New Roman"/>
            <w:color w:val="0000FF"/>
            <w:sz w:val="24"/>
            <w:szCs w:val="24"/>
            <w:lang w:eastAsia="uk-UA"/>
          </w:rPr>
          <w:t> </w:t>
        </w:r>
      </w:hyperlink>
      <w:r w:rsidR="00927B5B" w:rsidRPr="00927B5B">
        <w:rPr>
          <w:rFonts w:ascii="Times New Roman" w:eastAsia="Times New Roman" w:hAnsi="Times New Roman" w:cs="Times New Roman"/>
          <w:color w:val="333333"/>
          <w:sz w:val="24"/>
          <w:szCs w:val="24"/>
          <w:lang w:eastAsia="uk-UA"/>
        </w:rPr>
        <w:t>122. Які об’єкти декларуються в розділі 8 «Корпоративні права» декларації?</w:t>
      </w:r>
    </w:p>
    <w:p w:rsidR="00927B5B" w:rsidRPr="00927B5B" w:rsidRDefault="008169EF" w:rsidP="00927B5B">
      <w:pPr>
        <w:spacing w:line="240" w:lineRule="auto"/>
        <w:rPr>
          <w:rFonts w:ascii="eUkraine" w:eastAsia="Times New Roman" w:hAnsi="eUkraine" w:cs="Times New Roman"/>
          <w:sz w:val="24"/>
          <w:szCs w:val="24"/>
          <w:lang w:eastAsia="uk-UA"/>
        </w:rPr>
      </w:pPr>
      <w:hyperlink r:id="rId6" w:history="1">
        <w:r w:rsidR="00927B5B" w:rsidRPr="00927B5B">
          <w:rPr>
            <w:rFonts w:ascii="eUkraine" w:eastAsia="Times New Roman" w:hAnsi="eUkraine" w:cs="Times New Roman"/>
            <w:color w:val="333333"/>
            <w:sz w:val="24"/>
            <w:szCs w:val="24"/>
            <w:lang w:eastAsia="uk-UA"/>
          </w:rPr>
          <w:t> </w:t>
        </w:r>
      </w:hyperlink>
      <w:r w:rsidR="00927B5B" w:rsidRPr="00927B5B">
        <w:rPr>
          <w:rFonts w:ascii="eUkraine" w:eastAsia="Times New Roman" w:hAnsi="eUkraine" w:cs="Times New Roman"/>
          <w:color w:val="333333"/>
          <w:sz w:val="24"/>
          <w:szCs w:val="24"/>
          <w:lang w:eastAsia="uk-UA"/>
        </w:rPr>
        <w:t>13.11.2023</w:t>
      </w:r>
      <w:r w:rsidR="00927B5B" w:rsidRPr="00927B5B">
        <w:rPr>
          <w:rFonts w:ascii="eUkraine" w:eastAsia="Times New Roman" w:hAnsi="eUkraine" w:cs="Times New Roman"/>
          <w:sz w:val="24"/>
          <w:szCs w:val="24"/>
          <w:lang w:eastAsia="uk-UA"/>
        </w:rPr>
        <w:t> </w:t>
      </w:r>
      <w:r w:rsidR="00927B5B" w:rsidRPr="00927B5B">
        <w:rPr>
          <w:rFonts w:ascii="eUkraine" w:eastAsia="Times New Roman" w:hAnsi="eUkraine" w:cs="Times New Roman"/>
          <w:color w:val="333333"/>
          <w:sz w:val="24"/>
          <w:szCs w:val="24"/>
          <w:lang w:eastAsia="uk-UA"/>
        </w:rPr>
        <w:t>Чинна публікація</w:t>
      </w:r>
    </w:p>
    <w:p w:rsidR="00927B5B" w:rsidRPr="00927B5B" w:rsidRDefault="00927B5B" w:rsidP="00927B5B">
      <w:pPr>
        <w:spacing w:after="0" w:line="240" w:lineRule="auto"/>
        <w:ind w:firstLine="425"/>
        <w:jc w:val="both"/>
        <w:rPr>
          <w:rFonts w:ascii="Times New Roman" w:eastAsia="Times New Roman" w:hAnsi="Times New Roman" w:cs="Times New Roman"/>
          <w:color w:val="333333"/>
          <w:sz w:val="24"/>
          <w:szCs w:val="24"/>
          <w:lang w:eastAsia="uk-UA"/>
        </w:rPr>
      </w:pPr>
      <w:r w:rsidRPr="00927B5B">
        <w:rPr>
          <w:rFonts w:ascii="Times New Roman" w:eastAsia="Times New Roman" w:hAnsi="Times New Roman" w:cs="Times New Roman"/>
          <w:i/>
          <w:iCs/>
          <w:color w:val="4A86E8"/>
          <w:sz w:val="24"/>
          <w:szCs w:val="24"/>
          <w:lang w:eastAsia="uk-UA"/>
        </w:rPr>
        <w:t>Всі корпоративні права, що належать суб’єкту декларування та/або члену його сім’ї на праві власності станом на останній день звітного періоду, крім випадків, коли відомості про цінні папери, що посвідчують корпоративні права, вже були зазначені в розділі 7 «Цінні папери» декларації (наприклад, акції).</w:t>
      </w:r>
    </w:p>
    <w:p w:rsidR="00927B5B" w:rsidRPr="00927B5B" w:rsidRDefault="00927B5B" w:rsidP="00927B5B">
      <w:pPr>
        <w:spacing w:after="0" w:line="240" w:lineRule="auto"/>
        <w:ind w:firstLine="425"/>
        <w:jc w:val="both"/>
        <w:rPr>
          <w:rFonts w:ascii="Times New Roman" w:eastAsia="Times New Roman" w:hAnsi="Times New Roman" w:cs="Times New Roman"/>
          <w:color w:val="333333"/>
          <w:sz w:val="24"/>
          <w:szCs w:val="24"/>
          <w:lang w:eastAsia="uk-UA"/>
        </w:rPr>
      </w:pPr>
      <w:r w:rsidRPr="00927B5B">
        <w:rPr>
          <w:rFonts w:ascii="Times New Roman" w:eastAsia="Times New Roman" w:hAnsi="Times New Roman" w:cs="Times New Roman"/>
          <w:color w:val="333333"/>
          <w:sz w:val="24"/>
          <w:szCs w:val="24"/>
          <w:lang w:eastAsia="uk-UA"/>
        </w:rPr>
        <w:t xml:space="preserve">Права учасників юридичних осіб (корпоративні права) – це сукупність </w:t>
      </w:r>
      <w:proofErr w:type="spellStart"/>
      <w:r w:rsidRPr="00927B5B">
        <w:rPr>
          <w:rFonts w:ascii="Times New Roman" w:eastAsia="Times New Roman" w:hAnsi="Times New Roman" w:cs="Times New Roman"/>
          <w:color w:val="333333"/>
          <w:sz w:val="24"/>
          <w:szCs w:val="24"/>
          <w:lang w:eastAsia="uk-UA"/>
        </w:rPr>
        <w:t>правомочностей</w:t>
      </w:r>
      <w:proofErr w:type="spellEnd"/>
      <w:r w:rsidRPr="00927B5B">
        <w:rPr>
          <w:rFonts w:ascii="Times New Roman" w:eastAsia="Times New Roman" w:hAnsi="Times New Roman" w:cs="Times New Roman"/>
          <w:color w:val="333333"/>
          <w:sz w:val="24"/>
          <w:szCs w:val="24"/>
          <w:lang w:eastAsia="uk-UA"/>
        </w:rPr>
        <w:t>, що належать особі як учаснику (зокрема, засновнику, пайовику) юридичної особи відповідно до закону та статуту товариства </w:t>
      </w:r>
      <w:r w:rsidRPr="00927B5B">
        <w:rPr>
          <w:rFonts w:ascii="Times New Roman" w:eastAsia="Times New Roman" w:hAnsi="Times New Roman" w:cs="Times New Roman"/>
          <w:color w:val="999999"/>
          <w:sz w:val="24"/>
          <w:szCs w:val="24"/>
          <w:lang w:eastAsia="uk-UA"/>
        </w:rPr>
        <w:t>(ч. 1 ст. 96-1 ЦК України)</w:t>
      </w:r>
      <w:r w:rsidRPr="00927B5B">
        <w:rPr>
          <w:rFonts w:ascii="Times New Roman" w:eastAsia="Times New Roman" w:hAnsi="Times New Roman" w:cs="Times New Roman"/>
          <w:color w:val="333333"/>
          <w:sz w:val="24"/>
          <w:szCs w:val="24"/>
          <w:lang w:eastAsia="uk-UA"/>
        </w:rPr>
        <w:t>.</w:t>
      </w:r>
    </w:p>
    <w:p w:rsidR="00927B5B" w:rsidRPr="00927B5B" w:rsidRDefault="00927B5B" w:rsidP="00927B5B">
      <w:pPr>
        <w:spacing w:after="0" w:line="240" w:lineRule="auto"/>
        <w:ind w:firstLine="425"/>
        <w:jc w:val="both"/>
        <w:rPr>
          <w:rFonts w:ascii="Times New Roman" w:eastAsia="Times New Roman" w:hAnsi="Times New Roman" w:cs="Times New Roman"/>
          <w:color w:val="333333"/>
          <w:sz w:val="24"/>
          <w:szCs w:val="24"/>
          <w:lang w:eastAsia="uk-UA"/>
        </w:rPr>
      </w:pPr>
      <w:r w:rsidRPr="00927B5B">
        <w:rPr>
          <w:rFonts w:ascii="Times New Roman" w:eastAsia="Times New Roman" w:hAnsi="Times New Roman" w:cs="Times New Roman"/>
          <w:color w:val="333333"/>
          <w:sz w:val="24"/>
          <w:szCs w:val="24"/>
          <w:lang w:eastAsia="uk-UA"/>
        </w:rPr>
        <w:t xml:space="preserve">Перелік прав учасників (засновників, пайовиків) юридичної особи визначено </w:t>
      </w:r>
      <w:proofErr w:type="spellStart"/>
      <w:r w:rsidRPr="00927B5B">
        <w:rPr>
          <w:rFonts w:ascii="Times New Roman" w:eastAsia="Times New Roman" w:hAnsi="Times New Roman" w:cs="Times New Roman"/>
          <w:color w:val="333333"/>
          <w:sz w:val="24"/>
          <w:szCs w:val="24"/>
          <w:lang w:eastAsia="uk-UA"/>
        </w:rPr>
        <w:t>ч.ч</w:t>
      </w:r>
      <w:proofErr w:type="spellEnd"/>
      <w:r w:rsidRPr="00927B5B">
        <w:rPr>
          <w:rFonts w:ascii="Times New Roman" w:eastAsia="Times New Roman" w:hAnsi="Times New Roman" w:cs="Times New Roman"/>
          <w:color w:val="333333"/>
          <w:sz w:val="24"/>
          <w:szCs w:val="24"/>
          <w:lang w:eastAsia="uk-UA"/>
        </w:rPr>
        <w:t>. 3, 4 ст. 96-1 ЦК України.</w:t>
      </w:r>
    </w:p>
    <w:p w:rsidR="00927B5B" w:rsidRPr="00927B5B" w:rsidRDefault="00927B5B" w:rsidP="00927B5B">
      <w:pPr>
        <w:spacing w:after="0" w:line="240" w:lineRule="auto"/>
        <w:ind w:firstLine="425"/>
        <w:jc w:val="both"/>
        <w:rPr>
          <w:rFonts w:ascii="Times New Roman" w:eastAsia="Times New Roman" w:hAnsi="Times New Roman" w:cs="Times New Roman"/>
          <w:color w:val="333333"/>
          <w:sz w:val="24"/>
          <w:szCs w:val="24"/>
          <w:lang w:eastAsia="uk-UA"/>
        </w:rPr>
      </w:pPr>
      <w:r w:rsidRPr="00927B5B">
        <w:rPr>
          <w:rFonts w:ascii="Times New Roman" w:eastAsia="Times New Roman" w:hAnsi="Times New Roman" w:cs="Times New Roman"/>
          <w:color w:val="333333"/>
          <w:sz w:val="24"/>
          <w:szCs w:val="24"/>
          <w:lang w:eastAsia="uk-UA"/>
        </w:rPr>
        <w:t>Службові особи, які займають відповідальне та особливо відповідальне становище, а також суб’єкти декларування, які обіймають посади, пов’язані з високим та підвищеним рівнем корупційних ризиків, вказують у декларації також корпоративні права, які є об’єктами права власності третьої особи, якщо суб’єкт декларування або член його сім’ї отримує чи має право на отримання доходу від такого об’єкта або може прямо чи опосередковано (через інших фізичних або юридичних осіб) вчиняти щодо такого об’єкта дії, тотожні за змістом здійсненню права розпорядження ним. Такі відомості не зазначаються в декларації, якщо відповідні об’єкти належать на праві власності юридичній особі, вказаній у п. 5-1 ч. 1 ст. 46 Закону, та їх головним призначенням є використання у господарській діяльності такої юридичної особи (додатково див. відповідь на </w:t>
      </w:r>
      <w:r w:rsidRPr="00927B5B">
        <w:rPr>
          <w:rFonts w:ascii="Times New Roman" w:eastAsia="Times New Roman" w:hAnsi="Times New Roman" w:cs="Times New Roman"/>
          <w:i/>
          <w:iCs/>
          <w:color w:val="333333"/>
          <w:sz w:val="24"/>
          <w:szCs w:val="24"/>
          <w:lang w:eastAsia="uk-UA"/>
        </w:rPr>
        <w:t>запитання 71 цих Роз’яснень</w:t>
      </w:r>
      <w:r w:rsidRPr="00927B5B">
        <w:rPr>
          <w:rFonts w:ascii="Times New Roman" w:eastAsia="Times New Roman" w:hAnsi="Times New Roman" w:cs="Times New Roman"/>
          <w:color w:val="333333"/>
          <w:sz w:val="24"/>
          <w:szCs w:val="24"/>
          <w:lang w:eastAsia="uk-UA"/>
        </w:rPr>
        <w:t>). </w:t>
      </w:r>
    </w:p>
    <w:p w:rsidR="00927B5B" w:rsidRPr="00927B5B" w:rsidRDefault="00927B5B" w:rsidP="00927B5B">
      <w:pPr>
        <w:spacing w:after="0" w:line="240" w:lineRule="auto"/>
        <w:ind w:firstLine="425"/>
        <w:jc w:val="both"/>
        <w:rPr>
          <w:rFonts w:ascii="Times New Roman" w:eastAsia="Times New Roman" w:hAnsi="Times New Roman" w:cs="Times New Roman"/>
          <w:color w:val="333333"/>
          <w:sz w:val="24"/>
          <w:szCs w:val="24"/>
          <w:lang w:eastAsia="uk-UA"/>
        </w:rPr>
      </w:pPr>
      <w:r w:rsidRPr="00927B5B">
        <w:rPr>
          <w:rFonts w:ascii="Times New Roman" w:eastAsia="Times New Roman" w:hAnsi="Times New Roman" w:cs="Times New Roman"/>
          <w:b/>
          <w:bCs/>
          <w:color w:val="333333"/>
          <w:sz w:val="24"/>
          <w:szCs w:val="24"/>
          <w:lang w:eastAsia="uk-UA"/>
        </w:rPr>
        <w:t>Вартість </w:t>
      </w:r>
      <w:r w:rsidRPr="00927B5B">
        <w:rPr>
          <w:rFonts w:ascii="Times New Roman" w:eastAsia="Times New Roman" w:hAnsi="Times New Roman" w:cs="Times New Roman"/>
          <w:color w:val="333333"/>
          <w:sz w:val="24"/>
          <w:szCs w:val="24"/>
          <w:lang w:eastAsia="uk-UA"/>
        </w:rPr>
        <w:t>корпоративних прав відображається у декларації у відсотковому та грошовому вираженні. У полі «Вартість частки у грошовому вираженні, грн» відомості зазначаються станом на дату набуття прав або, якщо проводилася грошова оцінка корпоративних прав і результати оцінки відомі суб’єкту декларування, – відповідно до результатів такої оцінки.</w:t>
      </w:r>
    </w:p>
    <w:p w:rsidR="00927B5B" w:rsidRPr="00927B5B" w:rsidRDefault="00927B5B" w:rsidP="00927B5B">
      <w:pPr>
        <w:spacing w:after="0" w:line="240" w:lineRule="auto"/>
        <w:ind w:firstLine="425"/>
        <w:jc w:val="both"/>
        <w:rPr>
          <w:rFonts w:ascii="Times New Roman" w:eastAsia="Times New Roman" w:hAnsi="Times New Roman" w:cs="Times New Roman"/>
          <w:color w:val="333333"/>
          <w:sz w:val="24"/>
          <w:szCs w:val="24"/>
          <w:lang w:eastAsia="uk-UA"/>
        </w:rPr>
      </w:pPr>
      <w:r w:rsidRPr="00927B5B">
        <w:rPr>
          <w:rFonts w:ascii="Times New Roman" w:eastAsia="Times New Roman" w:hAnsi="Times New Roman" w:cs="Times New Roman"/>
          <w:color w:val="333333"/>
          <w:sz w:val="24"/>
          <w:szCs w:val="24"/>
          <w:lang w:eastAsia="uk-UA"/>
        </w:rPr>
        <w:t>Якщо корпоративні права передані в управління іншій особі, про це зазначається у полі «Інформація про передачу корпоративних прав в управління».</w:t>
      </w:r>
    </w:p>
    <w:p w:rsidR="00927B5B" w:rsidRPr="00927B5B" w:rsidRDefault="00927B5B" w:rsidP="00927B5B">
      <w:pPr>
        <w:spacing w:after="0" w:line="360" w:lineRule="atLeast"/>
        <w:jc w:val="both"/>
        <w:rPr>
          <w:rFonts w:ascii="Times New Roman" w:eastAsia="Times New Roman" w:hAnsi="Times New Roman" w:cs="Times New Roman"/>
          <w:color w:val="333333"/>
          <w:sz w:val="24"/>
          <w:szCs w:val="24"/>
          <w:lang w:eastAsia="uk-UA"/>
        </w:rPr>
      </w:pPr>
      <w:r w:rsidRPr="00927B5B">
        <w:rPr>
          <w:rFonts w:ascii="Times New Roman" w:eastAsia="Times New Roman" w:hAnsi="Times New Roman" w:cs="Times New Roman"/>
          <w:color w:val="333333"/>
          <w:sz w:val="24"/>
          <w:szCs w:val="24"/>
          <w:lang w:eastAsia="uk-UA"/>
        </w:rPr>
        <w:t> </w:t>
      </w:r>
    </w:p>
    <w:p w:rsidR="00927B5B" w:rsidRPr="00927B5B" w:rsidRDefault="00927B5B" w:rsidP="008169EF">
      <w:pPr>
        <w:spacing w:after="0" w:line="360" w:lineRule="atLeast"/>
        <w:jc w:val="both"/>
        <w:rPr>
          <w:rFonts w:ascii="Times New Roman" w:eastAsia="Times New Roman" w:hAnsi="Times New Roman" w:cs="Times New Roman"/>
          <w:color w:val="333333"/>
          <w:sz w:val="24"/>
          <w:szCs w:val="24"/>
          <w:lang w:eastAsia="uk-UA"/>
        </w:rPr>
      </w:pPr>
      <w:r w:rsidRPr="00927B5B">
        <w:rPr>
          <w:rFonts w:ascii="Times New Roman" w:eastAsia="Times New Roman" w:hAnsi="Times New Roman" w:cs="Times New Roman"/>
          <w:color w:val="333333"/>
          <w:sz w:val="24"/>
          <w:szCs w:val="24"/>
          <w:lang w:eastAsia="uk-UA"/>
        </w:rPr>
        <w:t xml:space="preserve"> 123. Як декларувати корпоративні права, якщо учасник товариства (суб’єкт декларування, член його сім’ї) не </w:t>
      </w:r>
      <w:proofErr w:type="spellStart"/>
      <w:r w:rsidRPr="00927B5B">
        <w:rPr>
          <w:rFonts w:ascii="Times New Roman" w:eastAsia="Times New Roman" w:hAnsi="Times New Roman" w:cs="Times New Roman"/>
          <w:color w:val="333333"/>
          <w:sz w:val="24"/>
          <w:szCs w:val="24"/>
          <w:lang w:eastAsia="uk-UA"/>
        </w:rPr>
        <w:t>вніс</w:t>
      </w:r>
      <w:proofErr w:type="spellEnd"/>
      <w:r w:rsidRPr="00927B5B">
        <w:rPr>
          <w:rFonts w:ascii="Times New Roman" w:eastAsia="Times New Roman" w:hAnsi="Times New Roman" w:cs="Times New Roman"/>
          <w:color w:val="333333"/>
          <w:sz w:val="24"/>
          <w:szCs w:val="24"/>
          <w:lang w:eastAsia="uk-UA"/>
        </w:rPr>
        <w:t xml:space="preserve"> (не повністю </w:t>
      </w:r>
      <w:proofErr w:type="spellStart"/>
      <w:r w:rsidRPr="00927B5B">
        <w:rPr>
          <w:rFonts w:ascii="Times New Roman" w:eastAsia="Times New Roman" w:hAnsi="Times New Roman" w:cs="Times New Roman"/>
          <w:color w:val="333333"/>
          <w:sz w:val="24"/>
          <w:szCs w:val="24"/>
          <w:lang w:eastAsia="uk-UA"/>
        </w:rPr>
        <w:t>вніс</w:t>
      </w:r>
      <w:proofErr w:type="spellEnd"/>
      <w:r w:rsidRPr="00927B5B">
        <w:rPr>
          <w:rFonts w:ascii="Times New Roman" w:eastAsia="Times New Roman" w:hAnsi="Times New Roman" w:cs="Times New Roman"/>
          <w:color w:val="333333"/>
          <w:sz w:val="24"/>
          <w:szCs w:val="24"/>
          <w:lang w:eastAsia="uk-UA"/>
        </w:rPr>
        <w:t>) свій вклад до статутного капіталу?</w:t>
      </w:r>
    </w:p>
    <w:p w:rsidR="00927B5B" w:rsidRPr="00927B5B" w:rsidRDefault="008169EF" w:rsidP="00927B5B">
      <w:pPr>
        <w:spacing w:line="240" w:lineRule="auto"/>
        <w:rPr>
          <w:rFonts w:ascii="eUkraine" w:eastAsia="Times New Roman" w:hAnsi="eUkraine" w:cs="Times New Roman"/>
          <w:sz w:val="24"/>
          <w:szCs w:val="24"/>
          <w:lang w:eastAsia="uk-UA"/>
        </w:rPr>
      </w:pPr>
      <w:hyperlink r:id="rId7" w:history="1">
        <w:r w:rsidR="00927B5B" w:rsidRPr="00927B5B">
          <w:rPr>
            <w:rFonts w:ascii="eUkraine" w:eastAsia="Times New Roman" w:hAnsi="eUkraine" w:cs="Times New Roman"/>
            <w:color w:val="333333"/>
            <w:sz w:val="24"/>
            <w:szCs w:val="24"/>
            <w:lang w:eastAsia="uk-UA"/>
          </w:rPr>
          <w:t> </w:t>
        </w:r>
      </w:hyperlink>
      <w:r w:rsidR="00927B5B" w:rsidRPr="00927B5B">
        <w:rPr>
          <w:rFonts w:ascii="eUkraine" w:eastAsia="Times New Roman" w:hAnsi="eUkraine" w:cs="Times New Roman"/>
          <w:color w:val="333333"/>
          <w:sz w:val="24"/>
          <w:szCs w:val="24"/>
          <w:lang w:eastAsia="uk-UA"/>
        </w:rPr>
        <w:t>13.11.2023</w:t>
      </w:r>
      <w:r w:rsidR="00927B5B" w:rsidRPr="00927B5B">
        <w:rPr>
          <w:rFonts w:ascii="eUkraine" w:eastAsia="Times New Roman" w:hAnsi="eUkraine" w:cs="Times New Roman"/>
          <w:sz w:val="24"/>
          <w:szCs w:val="24"/>
          <w:lang w:eastAsia="uk-UA"/>
        </w:rPr>
        <w:t> </w:t>
      </w:r>
      <w:r w:rsidR="00927B5B" w:rsidRPr="00927B5B">
        <w:rPr>
          <w:rFonts w:ascii="eUkraine" w:eastAsia="Times New Roman" w:hAnsi="eUkraine" w:cs="Times New Roman"/>
          <w:color w:val="333333"/>
          <w:sz w:val="24"/>
          <w:szCs w:val="24"/>
          <w:lang w:eastAsia="uk-UA"/>
        </w:rPr>
        <w:t>Чинна публікація</w:t>
      </w:r>
    </w:p>
    <w:p w:rsidR="00927B5B" w:rsidRPr="00927B5B" w:rsidRDefault="00927B5B" w:rsidP="00927B5B">
      <w:pPr>
        <w:spacing w:after="0" w:line="240" w:lineRule="auto"/>
        <w:ind w:firstLine="425"/>
        <w:jc w:val="both"/>
        <w:rPr>
          <w:rFonts w:ascii="Times New Roman" w:eastAsia="Times New Roman" w:hAnsi="Times New Roman" w:cs="Times New Roman"/>
          <w:color w:val="333333"/>
          <w:sz w:val="24"/>
          <w:szCs w:val="24"/>
          <w:lang w:eastAsia="uk-UA"/>
        </w:rPr>
      </w:pPr>
      <w:r w:rsidRPr="00927B5B">
        <w:rPr>
          <w:rFonts w:ascii="Times New Roman" w:eastAsia="Times New Roman" w:hAnsi="Times New Roman" w:cs="Times New Roman"/>
          <w:color w:val="333333"/>
          <w:sz w:val="24"/>
          <w:szCs w:val="24"/>
          <w:lang w:eastAsia="uk-UA"/>
        </w:rPr>
        <w:t>У розділі 8 «Корпоративні права» декларації  суб’єкт декларування повинен зазначати належну йому або члену його сім’ї частку у статутному (складеному) капіталі товариства, грошове та відсоткове вираження якої зазначено в установчому документі товариства та в Єдиному державному реєстрі юридичних осіб, фізичних осіб – підприємців та громадських формувань, незалежно від фактично внесеного вкладу.</w:t>
      </w:r>
    </w:p>
    <w:p w:rsidR="00927B5B" w:rsidRPr="00927B5B" w:rsidRDefault="00927B5B" w:rsidP="00927B5B">
      <w:pPr>
        <w:spacing w:after="0" w:line="240" w:lineRule="auto"/>
        <w:ind w:firstLine="425"/>
        <w:jc w:val="both"/>
        <w:rPr>
          <w:rFonts w:ascii="Times New Roman" w:eastAsia="Times New Roman" w:hAnsi="Times New Roman" w:cs="Times New Roman"/>
          <w:color w:val="333333"/>
          <w:sz w:val="24"/>
          <w:szCs w:val="24"/>
          <w:lang w:eastAsia="uk-UA"/>
        </w:rPr>
      </w:pPr>
      <w:r w:rsidRPr="00927B5B">
        <w:rPr>
          <w:rFonts w:ascii="Times New Roman" w:eastAsia="Times New Roman" w:hAnsi="Times New Roman" w:cs="Times New Roman"/>
          <w:color w:val="333333"/>
          <w:sz w:val="24"/>
          <w:szCs w:val="24"/>
          <w:lang w:eastAsia="uk-UA"/>
        </w:rPr>
        <w:t>Додатково у разі невнесення вкладу до статутного капіталу чи внесення лише його частини у суб’єкта декларування або члена його сім’ї виникає фінансове зобов’язання, й у випадку перевищення порогу декларування (50 ПМ) воно повинно бути задеклароване у розділі 13 «Фінансові зобов’язання» декларації.</w:t>
      </w:r>
    </w:p>
    <w:p w:rsidR="00927B5B" w:rsidRPr="00927B5B" w:rsidRDefault="00927B5B" w:rsidP="00927B5B">
      <w:pPr>
        <w:spacing w:after="0" w:line="240" w:lineRule="auto"/>
        <w:ind w:firstLine="425"/>
        <w:jc w:val="both"/>
        <w:rPr>
          <w:rFonts w:ascii="Times New Roman" w:eastAsia="Times New Roman" w:hAnsi="Times New Roman" w:cs="Times New Roman"/>
          <w:color w:val="333333"/>
          <w:sz w:val="24"/>
          <w:szCs w:val="24"/>
          <w:lang w:eastAsia="uk-UA"/>
        </w:rPr>
      </w:pPr>
      <w:r w:rsidRPr="00927B5B">
        <w:rPr>
          <w:rFonts w:ascii="Times New Roman" w:eastAsia="Times New Roman" w:hAnsi="Times New Roman" w:cs="Times New Roman"/>
          <w:color w:val="333333"/>
          <w:sz w:val="24"/>
          <w:szCs w:val="24"/>
          <w:lang w:eastAsia="uk-UA"/>
        </w:rPr>
        <w:t>Якщо розмір внесеного у звітному періоді вкладу суб’єкта декларування чи його частини перевищує поріг декларування (50 ПМ), то слід відобразити відповідні відомості у розділі 14 «Видатки та правочини суб’єкта декларування» декларації.</w:t>
      </w:r>
    </w:p>
    <w:p w:rsidR="00927B5B" w:rsidRPr="00927B5B" w:rsidRDefault="00927B5B" w:rsidP="00927B5B">
      <w:pPr>
        <w:spacing w:after="0" w:line="240" w:lineRule="auto"/>
        <w:ind w:firstLine="425"/>
        <w:jc w:val="both"/>
        <w:rPr>
          <w:rFonts w:ascii="Times New Roman" w:eastAsia="Times New Roman" w:hAnsi="Times New Roman" w:cs="Times New Roman"/>
          <w:color w:val="333333"/>
          <w:sz w:val="24"/>
          <w:szCs w:val="24"/>
          <w:lang w:eastAsia="uk-UA"/>
        </w:rPr>
      </w:pPr>
      <w:r w:rsidRPr="00927B5B">
        <w:rPr>
          <w:rFonts w:ascii="Times New Roman" w:eastAsia="Times New Roman" w:hAnsi="Times New Roman" w:cs="Times New Roman"/>
          <w:color w:val="333333"/>
          <w:sz w:val="24"/>
          <w:szCs w:val="24"/>
          <w:lang w:eastAsia="uk-UA"/>
        </w:rPr>
        <w:t xml:space="preserve">Службові особи, які займають відповідальне та особливо відповідальне становище, а також суб’єкти декларування, які займають посади, пов’язані з високим та підвищеним рівнем корупційних ризиків, декларують також корпоративні права, які є об’єктами права власності третьої особи, якщо суб’єкт декларування або член його сім’ї отримує чи має право на отримання доходу від такого об’єкта або може прямо чи опосередковано (через інших фізичних або юридичних осіб) вчиняти щодо такого об’єкта дії, тотожні за змістом здійсненню права </w:t>
      </w:r>
      <w:r w:rsidRPr="00927B5B">
        <w:rPr>
          <w:rFonts w:ascii="Times New Roman" w:eastAsia="Times New Roman" w:hAnsi="Times New Roman" w:cs="Times New Roman"/>
          <w:color w:val="333333"/>
          <w:sz w:val="24"/>
          <w:szCs w:val="24"/>
          <w:lang w:eastAsia="uk-UA"/>
        </w:rPr>
        <w:lastRenderedPageBreak/>
        <w:t>розпорядження ним. Такі відомості не зазначаються в декларації, якщо відповідні об’єкти належать на праві власності юридичній особі, зазначеній у п. 5-1 ч. 1 ст. 46 Закону, та їх головним призначенням є використання у господарській діяльності такої юридичної особи (див. відповідь на </w:t>
      </w:r>
      <w:r w:rsidRPr="00927B5B">
        <w:rPr>
          <w:rFonts w:ascii="Times New Roman" w:eastAsia="Times New Roman" w:hAnsi="Times New Roman" w:cs="Times New Roman"/>
          <w:i/>
          <w:iCs/>
          <w:color w:val="333333"/>
          <w:sz w:val="24"/>
          <w:szCs w:val="24"/>
          <w:lang w:eastAsia="uk-UA"/>
        </w:rPr>
        <w:t>запитання 71 цих Роз’яснень</w:t>
      </w:r>
      <w:r w:rsidRPr="00927B5B">
        <w:rPr>
          <w:rFonts w:ascii="Times New Roman" w:eastAsia="Times New Roman" w:hAnsi="Times New Roman" w:cs="Times New Roman"/>
          <w:color w:val="333333"/>
          <w:sz w:val="24"/>
          <w:szCs w:val="24"/>
          <w:lang w:eastAsia="uk-UA"/>
        </w:rPr>
        <w:t>).</w:t>
      </w:r>
    </w:p>
    <w:p w:rsidR="00927B5B" w:rsidRPr="00927B5B" w:rsidRDefault="00927B5B" w:rsidP="00927B5B">
      <w:pPr>
        <w:spacing w:after="0" w:line="240" w:lineRule="auto"/>
        <w:ind w:firstLine="425"/>
        <w:jc w:val="both"/>
        <w:rPr>
          <w:rFonts w:ascii="Times New Roman" w:eastAsia="Times New Roman" w:hAnsi="Times New Roman" w:cs="Times New Roman"/>
          <w:color w:val="333333"/>
          <w:sz w:val="24"/>
          <w:szCs w:val="24"/>
          <w:lang w:eastAsia="uk-UA"/>
        </w:rPr>
      </w:pPr>
      <w:r w:rsidRPr="00927B5B">
        <w:rPr>
          <w:rFonts w:ascii="Times New Roman" w:eastAsia="Times New Roman" w:hAnsi="Times New Roman" w:cs="Times New Roman"/>
          <w:b/>
          <w:bCs/>
          <w:color w:val="FF9900"/>
          <w:sz w:val="24"/>
          <w:szCs w:val="24"/>
          <w:lang w:eastAsia="uk-UA"/>
        </w:rPr>
        <w:t>Приклад 1</w:t>
      </w:r>
    </w:p>
    <w:p w:rsidR="00927B5B" w:rsidRPr="00927B5B" w:rsidRDefault="00927B5B" w:rsidP="00927B5B">
      <w:pPr>
        <w:spacing w:after="0" w:line="240" w:lineRule="auto"/>
        <w:ind w:firstLine="425"/>
        <w:jc w:val="both"/>
        <w:rPr>
          <w:rFonts w:ascii="Times New Roman" w:eastAsia="Times New Roman" w:hAnsi="Times New Roman" w:cs="Times New Roman"/>
          <w:color w:val="333333"/>
          <w:sz w:val="24"/>
          <w:szCs w:val="24"/>
          <w:lang w:eastAsia="uk-UA"/>
        </w:rPr>
      </w:pPr>
      <w:r w:rsidRPr="00927B5B">
        <w:rPr>
          <w:rFonts w:ascii="Times New Roman" w:eastAsia="Times New Roman" w:hAnsi="Times New Roman" w:cs="Times New Roman"/>
          <w:color w:val="333333"/>
          <w:sz w:val="24"/>
          <w:szCs w:val="24"/>
          <w:lang w:eastAsia="uk-UA"/>
        </w:rPr>
        <w:t xml:space="preserve">Відомості про товариство внесені до Державного реєстру юридичних осіб, фізичних осіб – підприємців та громадських формувань 01.02.2023. Статутний капітал товариства становить 1 000 000 грн, частка суб’єкта декларування у статутному капіталі товариства – 500 000 грн, або 50%. Суб’єкт декларування у 2023 році </w:t>
      </w:r>
      <w:proofErr w:type="spellStart"/>
      <w:r w:rsidRPr="00927B5B">
        <w:rPr>
          <w:rFonts w:ascii="Times New Roman" w:eastAsia="Times New Roman" w:hAnsi="Times New Roman" w:cs="Times New Roman"/>
          <w:color w:val="333333"/>
          <w:sz w:val="24"/>
          <w:szCs w:val="24"/>
          <w:lang w:eastAsia="uk-UA"/>
        </w:rPr>
        <w:t>разово</w:t>
      </w:r>
      <w:proofErr w:type="spellEnd"/>
      <w:r w:rsidRPr="00927B5B">
        <w:rPr>
          <w:rFonts w:ascii="Times New Roman" w:eastAsia="Times New Roman" w:hAnsi="Times New Roman" w:cs="Times New Roman"/>
          <w:color w:val="333333"/>
          <w:sz w:val="24"/>
          <w:szCs w:val="24"/>
          <w:lang w:eastAsia="uk-UA"/>
        </w:rPr>
        <w:t xml:space="preserve"> </w:t>
      </w:r>
      <w:proofErr w:type="spellStart"/>
      <w:r w:rsidRPr="00927B5B">
        <w:rPr>
          <w:rFonts w:ascii="Times New Roman" w:eastAsia="Times New Roman" w:hAnsi="Times New Roman" w:cs="Times New Roman"/>
          <w:color w:val="333333"/>
          <w:sz w:val="24"/>
          <w:szCs w:val="24"/>
          <w:lang w:eastAsia="uk-UA"/>
        </w:rPr>
        <w:t>вніс</w:t>
      </w:r>
      <w:proofErr w:type="spellEnd"/>
      <w:r w:rsidRPr="00927B5B">
        <w:rPr>
          <w:rFonts w:ascii="Times New Roman" w:eastAsia="Times New Roman" w:hAnsi="Times New Roman" w:cs="Times New Roman"/>
          <w:color w:val="333333"/>
          <w:sz w:val="24"/>
          <w:szCs w:val="24"/>
          <w:lang w:eastAsia="uk-UA"/>
        </w:rPr>
        <w:t xml:space="preserve"> частину вкладу в розмірі 260 000 гривень. Дата повного внесення вкладу суб’єкта декларування відповідно до установчих документів – 01.08.2024.</w:t>
      </w:r>
    </w:p>
    <w:p w:rsidR="00927B5B" w:rsidRPr="00927B5B" w:rsidRDefault="00927B5B" w:rsidP="00927B5B">
      <w:pPr>
        <w:spacing w:after="0" w:line="240" w:lineRule="auto"/>
        <w:ind w:firstLine="425"/>
        <w:jc w:val="both"/>
        <w:rPr>
          <w:rFonts w:ascii="Times New Roman" w:eastAsia="Times New Roman" w:hAnsi="Times New Roman" w:cs="Times New Roman"/>
          <w:color w:val="333333"/>
          <w:sz w:val="24"/>
          <w:szCs w:val="24"/>
          <w:lang w:eastAsia="uk-UA"/>
        </w:rPr>
      </w:pPr>
      <w:r w:rsidRPr="00927B5B">
        <w:rPr>
          <w:rFonts w:ascii="Times New Roman" w:eastAsia="Times New Roman" w:hAnsi="Times New Roman" w:cs="Times New Roman"/>
          <w:color w:val="333333"/>
          <w:sz w:val="24"/>
          <w:szCs w:val="24"/>
          <w:lang w:eastAsia="uk-UA"/>
        </w:rPr>
        <w:t>У такому разі у щорічній декларації за 2023 рік слід зазначити:</w:t>
      </w:r>
    </w:p>
    <w:p w:rsidR="00927B5B" w:rsidRPr="00927B5B" w:rsidRDefault="00927B5B" w:rsidP="00927B5B">
      <w:pPr>
        <w:numPr>
          <w:ilvl w:val="0"/>
          <w:numId w:val="1"/>
        </w:numP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927B5B">
        <w:rPr>
          <w:rFonts w:ascii="Times New Roman" w:eastAsia="Times New Roman" w:hAnsi="Times New Roman" w:cs="Times New Roman"/>
          <w:color w:val="333333"/>
          <w:sz w:val="24"/>
          <w:szCs w:val="24"/>
          <w:lang w:eastAsia="uk-UA"/>
        </w:rPr>
        <w:t>у розділі 8 «Корпоративні права» декларації:</w:t>
      </w:r>
    </w:p>
    <w:p w:rsidR="00927B5B" w:rsidRPr="00927B5B" w:rsidRDefault="00927B5B" w:rsidP="00927B5B">
      <w:pPr>
        <w:numPr>
          <w:ilvl w:val="0"/>
          <w:numId w:val="2"/>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927B5B">
        <w:rPr>
          <w:rFonts w:ascii="Times New Roman" w:eastAsia="Times New Roman" w:hAnsi="Times New Roman" w:cs="Times New Roman"/>
          <w:color w:val="333333"/>
          <w:sz w:val="24"/>
          <w:szCs w:val="24"/>
          <w:lang w:eastAsia="uk-UA"/>
        </w:rPr>
        <w:t>у полі «Дата набуття права» – 01.02.2023;</w:t>
      </w:r>
    </w:p>
    <w:p w:rsidR="00927B5B" w:rsidRPr="00927B5B" w:rsidRDefault="00927B5B" w:rsidP="00927B5B">
      <w:pPr>
        <w:numPr>
          <w:ilvl w:val="0"/>
          <w:numId w:val="2"/>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927B5B">
        <w:rPr>
          <w:rFonts w:ascii="Times New Roman" w:eastAsia="Times New Roman" w:hAnsi="Times New Roman" w:cs="Times New Roman"/>
          <w:color w:val="333333"/>
          <w:sz w:val="24"/>
          <w:szCs w:val="24"/>
          <w:lang w:eastAsia="uk-UA"/>
        </w:rPr>
        <w:t>у полі «Вартість частки у грошовому вираженні, грн» – 500 000 грн;</w:t>
      </w:r>
    </w:p>
    <w:p w:rsidR="00927B5B" w:rsidRPr="00927B5B" w:rsidRDefault="00927B5B" w:rsidP="00927B5B">
      <w:pPr>
        <w:numPr>
          <w:ilvl w:val="0"/>
          <w:numId w:val="2"/>
        </w:numP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927B5B">
        <w:rPr>
          <w:rFonts w:ascii="Times New Roman" w:eastAsia="Times New Roman" w:hAnsi="Times New Roman" w:cs="Times New Roman"/>
          <w:color w:val="333333"/>
          <w:sz w:val="24"/>
          <w:szCs w:val="24"/>
          <w:lang w:eastAsia="uk-UA"/>
        </w:rPr>
        <w:t>у полі «Частка у статутному (складеному) капіталі (% від загального капіталу)» – 50%;</w:t>
      </w:r>
    </w:p>
    <w:p w:rsidR="00927B5B" w:rsidRPr="00927B5B" w:rsidRDefault="00927B5B" w:rsidP="00927B5B">
      <w:pPr>
        <w:numPr>
          <w:ilvl w:val="0"/>
          <w:numId w:val="3"/>
        </w:numPr>
        <w:pBdr>
          <w:bottom w:val="single" w:sz="6" w:space="0" w:color="D3D3D3"/>
        </w:pBdr>
        <w:spacing w:after="0" w:line="240" w:lineRule="auto"/>
        <w:jc w:val="both"/>
        <w:textAlignment w:val="baseline"/>
        <w:rPr>
          <w:rFonts w:ascii="Times New Roman" w:eastAsia="Times New Roman" w:hAnsi="Times New Roman" w:cs="Times New Roman"/>
          <w:color w:val="333333"/>
          <w:sz w:val="24"/>
          <w:szCs w:val="24"/>
          <w:lang w:eastAsia="uk-UA"/>
        </w:rPr>
      </w:pPr>
      <w:r w:rsidRPr="00927B5B">
        <w:rPr>
          <w:rFonts w:ascii="Times New Roman" w:eastAsia="Times New Roman" w:hAnsi="Times New Roman" w:cs="Times New Roman"/>
          <w:color w:val="333333"/>
          <w:sz w:val="24"/>
          <w:szCs w:val="24"/>
          <w:lang w:eastAsia="uk-UA"/>
        </w:rPr>
        <w:t xml:space="preserve">у розділі 9 «Юридичні особи, трасти або інші подібні правові утворення, кінцевим </w:t>
      </w:r>
      <w:proofErr w:type="spellStart"/>
      <w:r w:rsidRPr="00927B5B">
        <w:rPr>
          <w:rFonts w:ascii="Times New Roman" w:eastAsia="Times New Roman" w:hAnsi="Times New Roman" w:cs="Times New Roman"/>
          <w:color w:val="333333"/>
          <w:sz w:val="24"/>
          <w:szCs w:val="24"/>
          <w:lang w:eastAsia="uk-UA"/>
        </w:rPr>
        <w:t>бенефіціарним</w:t>
      </w:r>
      <w:proofErr w:type="spellEnd"/>
      <w:r w:rsidRPr="00927B5B">
        <w:rPr>
          <w:rFonts w:ascii="Times New Roman" w:eastAsia="Times New Roman" w:hAnsi="Times New Roman" w:cs="Times New Roman"/>
          <w:color w:val="333333"/>
          <w:sz w:val="24"/>
          <w:szCs w:val="24"/>
          <w:lang w:eastAsia="uk-UA"/>
        </w:rPr>
        <w:t xml:space="preserve"> власником (контролером) яких є суб’єкт декларування або члени його сім’ї» декларації – відомості про юридичну особу;</w:t>
      </w:r>
    </w:p>
    <w:p w:rsidR="00927B5B" w:rsidRPr="00927B5B" w:rsidRDefault="00927B5B" w:rsidP="00927B5B">
      <w:pPr>
        <w:numPr>
          <w:ilvl w:val="0"/>
          <w:numId w:val="4"/>
        </w:numPr>
        <w:pBdr>
          <w:bottom w:val="single" w:sz="6" w:space="0" w:color="D3D3D3"/>
        </w:pBdr>
        <w:spacing w:after="0" w:line="240" w:lineRule="auto"/>
        <w:jc w:val="both"/>
        <w:textAlignment w:val="baseline"/>
        <w:rPr>
          <w:rFonts w:ascii="Times New Roman" w:eastAsia="Times New Roman" w:hAnsi="Times New Roman" w:cs="Times New Roman"/>
          <w:color w:val="333333"/>
          <w:sz w:val="24"/>
          <w:szCs w:val="24"/>
          <w:lang w:eastAsia="uk-UA"/>
        </w:rPr>
      </w:pPr>
      <w:r w:rsidRPr="00927B5B">
        <w:rPr>
          <w:rFonts w:ascii="Times New Roman" w:eastAsia="Times New Roman" w:hAnsi="Times New Roman" w:cs="Times New Roman"/>
          <w:color w:val="333333"/>
          <w:sz w:val="24"/>
          <w:szCs w:val="24"/>
          <w:lang w:eastAsia="uk-UA"/>
        </w:rPr>
        <w:t>у розділі 13 «Фінансові зобов’язання» декларації – відомості про фінансове зобов’язання суб’єкта декларування у розмірі 240 000 грн та про дату його виникнення – 01.02.2023;</w:t>
      </w:r>
    </w:p>
    <w:p w:rsidR="00927B5B" w:rsidRPr="00927B5B" w:rsidRDefault="00927B5B" w:rsidP="00927B5B">
      <w:pPr>
        <w:numPr>
          <w:ilvl w:val="0"/>
          <w:numId w:val="5"/>
        </w:numPr>
        <w:spacing w:after="0" w:line="240" w:lineRule="auto"/>
        <w:ind w:left="65"/>
        <w:jc w:val="both"/>
        <w:textAlignment w:val="baseline"/>
        <w:rPr>
          <w:rFonts w:ascii="Times New Roman" w:eastAsia="Times New Roman" w:hAnsi="Times New Roman" w:cs="Times New Roman"/>
          <w:color w:val="333333"/>
          <w:sz w:val="24"/>
          <w:szCs w:val="24"/>
          <w:lang w:eastAsia="uk-UA"/>
        </w:rPr>
      </w:pPr>
      <w:r w:rsidRPr="00927B5B">
        <w:rPr>
          <w:rFonts w:ascii="Times New Roman" w:eastAsia="Times New Roman" w:hAnsi="Times New Roman" w:cs="Times New Roman"/>
          <w:color w:val="333333"/>
          <w:sz w:val="24"/>
          <w:szCs w:val="24"/>
          <w:lang w:eastAsia="uk-UA"/>
        </w:rPr>
        <w:t>у розділі 14 «Видатки та правочини суб’єкта декларування» декларації – відомості про разовий видаток на суму більше 50 ПМ (134 200 грн для 2023 року) (за наявності у звітному періоді).</w:t>
      </w:r>
    </w:p>
    <w:p w:rsidR="00927B5B" w:rsidRPr="00927B5B" w:rsidRDefault="00927B5B" w:rsidP="00927B5B">
      <w:pPr>
        <w:spacing w:after="0" w:line="240" w:lineRule="auto"/>
        <w:ind w:firstLine="425"/>
        <w:jc w:val="both"/>
        <w:rPr>
          <w:rFonts w:ascii="Times New Roman" w:eastAsia="Times New Roman" w:hAnsi="Times New Roman" w:cs="Times New Roman"/>
          <w:color w:val="333333"/>
          <w:sz w:val="24"/>
          <w:szCs w:val="24"/>
          <w:lang w:eastAsia="uk-UA"/>
        </w:rPr>
      </w:pPr>
      <w:r w:rsidRPr="00927B5B">
        <w:rPr>
          <w:rFonts w:ascii="Times New Roman" w:eastAsia="Times New Roman" w:hAnsi="Times New Roman" w:cs="Times New Roman"/>
          <w:b/>
          <w:bCs/>
          <w:color w:val="FF9900"/>
          <w:sz w:val="24"/>
          <w:szCs w:val="24"/>
          <w:lang w:eastAsia="uk-UA"/>
        </w:rPr>
        <w:t>Приклад 2</w:t>
      </w:r>
    </w:p>
    <w:p w:rsidR="00927B5B" w:rsidRPr="00927B5B" w:rsidRDefault="00927B5B" w:rsidP="00927B5B">
      <w:pPr>
        <w:spacing w:after="0" w:line="240" w:lineRule="auto"/>
        <w:ind w:firstLine="425"/>
        <w:jc w:val="both"/>
        <w:rPr>
          <w:rFonts w:ascii="Times New Roman" w:eastAsia="Times New Roman" w:hAnsi="Times New Roman" w:cs="Times New Roman"/>
          <w:color w:val="333333"/>
          <w:sz w:val="24"/>
          <w:szCs w:val="24"/>
          <w:lang w:eastAsia="uk-UA"/>
        </w:rPr>
      </w:pPr>
      <w:r w:rsidRPr="00927B5B">
        <w:rPr>
          <w:rFonts w:ascii="Times New Roman" w:eastAsia="Times New Roman" w:hAnsi="Times New Roman" w:cs="Times New Roman"/>
          <w:color w:val="333333"/>
          <w:sz w:val="24"/>
          <w:szCs w:val="24"/>
          <w:lang w:eastAsia="uk-UA"/>
        </w:rPr>
        <w:t>Відомості про товариство внесені до Державного реєстру юридичних осіб, фізичних осіб – підприємців та громадських формувань 01.01.2015. Статутний капітал товариства становив 100 000 грн, частка суб’єкта декларування у статутному капіталі – 50 000 грн, або 50% повністю внесена.</w:t>
      </w:r>
    </w:p>
    <w:p w:rsidR="00927B5B" w:rsidRPr="00927B5B" w:rsidRDefault="00927B5B" w:rsidP="00927B5B">
      <w:pPr>
        <w:spacing w:after="0" w:line="240" w:lineRule="auto"/>
        <w:ind w:firstLine="425"/>
        <w:jc w:val="both"/>
        <w:rPr>
          <w:rFonts w:ascii="Times New Roman" w:eastAsia="Times New Roman" w:hAnsi="Times New Roman" w:cs="Times New Roman"/>
          <w:color w:val="333333"/>
          <w:sz w:val="24"/>
          <w:szCs w:val="24"/>
          <w:lang w:eastAsia="uk-UA"/>
        </w:rPr>
      </w:pPr>
      <w:r w:rsidRPr="00927B5B">
        <w:rPr>
          <w:rFonts w:ascii="Times New Roman" w:eastAsia="Times New Roman" w:hAnsi="Times New Roman" w:cs="Times New Roman"/>
          <w:color w:val="333333"/>
          <w:sz w:val="24"/>
          <w:szCs w:val="24"/>
          <w:lang w:eastAsia="uk-UA"/>
        </w:rPr>
        <w:t xml:space="preserve">01.02.2023 до Державного реєстру юридичних осіб, фізичних осіб – підприємців та громадських формувань внесені відомості про збільшення статутного капіталу товариства до 20 000 000 грн та перерозподіл часток учасників товариства, внаслідок чого частка суб’єкта декларування стала 3 000 000 грн, або 15%. Дата повного внесення вкладу суб’єкта декларування відповідно до установчих документів – 01.08.2024. Суб’єкт декларування </w:t>
      </w:r>
      <w:proofErr w:type="spellStart"/>
      <w:r w:rsidRPr="00927B5B">
        <w:rPr>
          <w:rFonts w:ascii="Times New Roman" w:eastAsia="Times New Roman" w:hAnsi="Times New Roman" w:cs="Times New Roman"/>
          <w:color w:val="333333"/>
          <w:sz w:val="24"/>
          <w:szCs w:val="24"/>
          <w:lang w:eastAsia="uk-UA"/>
        </w:rPr>
        <w:t>вніс</w:t>
      </w:r>
      <w:proofErr w:type="spellEnd"/>
      <w:r w:rsidRPr="00927B5B">
        <w:rPr>
          <w:rFonts w:ascii="Times New Roman" w:eastAsia="Times New Roman" w:hAnsi="Times New Roman" w:cs="Times New Roman"/>
          <w:color w:val="333333"/>
          <w:sz w:val="24"/>
          <w:szCs w:val="24"/>
          <w:lang w:eastAsia="uk-UA"/>
        </w:rPr>
        <w:t xml:space="preserve"> частину вкладу, на яку збільшена його частка, у розмірі 100 000 грн, 01.03.2023.</w:t>
      </w:r>
    </w:p>
    <w:p w:rsidR="00927B5B" w:rsidRPr="00927B5B" w:rsidRDefault="00927B5B" w:rsidP="00927B5B">
      <w:pPr>
        <w:spacing w:after="0" w:line="240" w:lineRule="auto"/>
        <w:ind w:firstLine="425"/>
        <w:jc w:val="both"/>
        <w:rPr>
          <w:rFonts w:ascii="Times New Roman" w:eastAsia="Times New Roman" w:hAnsi="Times New Roman" w:cs="Times New Roman"/>
          <w:color w:val="333333"/>
          <w:sz w:val="24"/>
          <w:szCs w:val="24"/>
          <w:lang w:eastAsia="uk-UA"/>
        </w:rPr>
      </w:pPr>
      <w:r w:rsidRPr="00927B5B">
        <w:rPr>
          <w:rFonts w:ascii="Times New Roman" w:eastAsia="Times New Roman" w:hAnsi="Times New Roman" w:cs="Times New Roman"/>
          <w:color w:val="333333"/>
          <w:sz w:val="24"/>
          <w:szCs w:val="24"/>
          <w:lang w:eastAsia="uk-UA"/>
        </w:rPr>
        <w:t>У такому разі у щорічній декларації за 2023 рік слід зазначити:</w:t>
      </w:r>
    </w:p>
    <w:p w:rsidR="00927B5B" w:rsidRPr="00927B5B" w:rsidRDefault="00927B5B" w:rsidP="00927B5B">
      <w:pPr>
        <w:numPr>
          <w:ilvl w:val="0"/>
          <w:numId w:val="6"/>
        </w:numP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927B5B">
        <w:rPr>
          <w:rFonts w:ascii="Times New Roman" w:eastAsia="Times New Roman" w:hAnsi="Times New Roman" w:cs="Times New Roman"/>
          <w:color w:val="333333"/>
          <w:sz w:val="24"/>
          <w:szCs w:val="24"/>
          <w:lang w:eastAsia="uk-UA"/>
        </w:rPr>
        <w:t>у розділі 8 «Корпоративні права» декларації:</w:t>
      </w:r>
    </w:p>
    <w:p w:rsidR="00927B5B" w:rsidRPr="00927B5B" w:rsidRDefault="00927B5B" w:rsidP="00927B5B">
      <w:pPr>
        <w:numPr>
          <w:ilvl w:val="0"/>
          <w:numId w:val="7"/>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927B5B">
        <w:rPr>
          <w:rFonts w:ascii="Times New Roman" w:eastAsia="Times New Roman" w:hAnsi="Times New Roman" w:cs="Times New Roman"/>
          <w:color w:val="333333"/>
          <w:sz w:val="24"/>
          <w:szCs w:val="24"/>
          <w:lang w:eastAsia="uk-UA"/>
        </w:rPr>
        <w:t>у полі «Дата набуття права» – 01.01.2015;</w:t>
      </w:r>
    </w:p>
    <w:p w:rsidR="00927B5B" w:rsidRPr="00927B5B" w:rsidRDefault="00927B5B" w:rsidP="00927B5B">
      <w:pPr>
        <w:numPr>
          <w:ilvl w:val="0"/>
          <w:numId w:val="7"/>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927B5B">
        <w:rPr>
          <w:rFonts w:ascii="Times New Roman" w:eastAsia="Times New Roman" w:hAnsi="Times New Roman" w:cs="Times New Roman"/>
          <w:color w:val="333333"/>
          <w:sz w:val="24"/>
          <w:szCs w:val="24"/>
          <w:lang w:eastAsia="uk-UA"/>
        </w:rPr>
        <w:t>у полі «Вартість частки у грошовому вираженні, грн» – 3 000 000 грн;</w:t>
      </w:r>
    </w:p>
    <w:p w:rsidR="00927B5B" w:rsidRPr="00927B5B" w:rsidRDefault="00927B5B" w:rsidP="00927B5B">
      <w:pPr>
        <w:numPr>
          <w:ilvl w:val="0"/>
          <w:numId w:val="7"/>
        </w:numP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927B5B">
        <w:rPr>
          <w:rFonts w:ascii="Times New Roman" w:eastAsia="Times New Roman" w:hAnsi="Times New Roman" w:cs="Times New Roman"/>
          <w:color w:val="333333"/>
          <w:sz w:val="24"/>
          <w:szCs w:val="24"/>
          <w:lang w:eastAsia="uk-UA"/>
        </w:rPr>
        <w:t>у полі «Частка у статутному (складеному) капіталі (% від загального капіталу)» – 15%;</w:t>
      </w:r>
    </w:p>
    <w:p w:rsidR="00927B5B" w:rsidRPr="00927B5B" w:rsidRDefault="00927B5B" w:rsidP="00927B5B">
      <w:pPr>
        <w:numPr>
          <w:ilvl w:val="0"/>
          <w:numId w:val="8"/>
        </w:numPr>
        <w:spacing w:after="0" w:line="240" w:lineRule="auto"/>
        <w:jc w:val="both"/>
        <w:textAlignment w:val="baseline"/>
        <w:rPr>
          <w:rFonts w:ascii="Times New Roman" w:eastAsia="Times New Roman" w:hAnsi="Times New Roman" w:cs="Times New Roman"/>
          <w:color w:val="333333"/>
          <w:sz w:val="24"/>
          <w:szCs w:val="24"/>
          <w:lang w:eastAsia="uk-UA"/>
        </w:rPr>
      </w:pPr>
      <w:r w:rsidRPr="00927B5B">
        <w:rPr>
          <w:rFonts w:ascii="Times New Roman" w:eastAsia="Times New Roman" w:hAnsi="Times New Roman" w:cs="Times New Roman"/>
          <w:color w:val="333333"/>
          <w:sz w:val="24"/>
          <w:szCs w:val="24"/>
          <w:lang w:eastAsia="uk-UA"/>
        </w:rPr>
        <w:t>у розділі 13 «Фінансові зобов’язання» декларації – відомості про фінансове зобов’язання суб’єкта декларування у розмірі 2 850 000 грн та про дату його виникнення – 01.02.2023.</w:t>
      </w:r>
    </w:p>
    <w:p w:rsidR="00927B5B" w:rsidRPr="00927B5B" w:rsidRDefault="00927B5B" w:rsidP="00927B5B">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927B5B">
        <w:rPr>
          <w:rFonts w:ascii="Times New Roman" w:eastAsia="Times New Roman" w:hAnsi="Times New Roman" w:cs="Times New Roman"/>
          <w:color w:val="333333"/>
          <w:sz w:val="24"/>
          <w:szCs w:val="24"/>
          <w:lang w:eastAsia="uk-UA"/>
        </w:rPr>
        <w:t>124. Чи потрібно декларувати корпоративні права, якщо юридична особа перебуває в стані припинення?</w:t>
      </w:r>
    </w:p>
    <w:p w:rsidR="00927B5B" w:rsidRPr="00927B5B" w:rsidRDefault="008169EF" w:rsidP="00927B5B">
      <w:pPr>
        <w:spacing w:line="240" w:lineRule="auto"/>
        <w:rPr>
          <w:rFonts w:ascii="eUkraine" w:eastAsia="Times New Roman" w:hAnsi="eUkraine" w:cs="Times New Roman"/>
          <w:sz w:val="24"/>
          <w:szCs w:val="24"/>
          <w:lang w:eastAsia="uk-UA"/>
        </w:rPr>
      </w:pPr>
      <w:hyperlink r:id="rId8" w:history="1">
        <w:r w:rsidR="00927B5B" w:rsidRPr="00927B5B">
          <w:rPr>
            <w:rFonts w:ascii="eUkraine" w:eastAsia="Times New Roman" w:hAnsi="eUkraine" w:cs="Times New Roman"/>
            <w:color w:val="333333"/>
            <w:sz w:val="24"/>
            <w:szCs w:val="24"/>
            <w:lang w:eastAsia="uk-UA"/>
          </w:rPr>
          <w:t> </w:t>
        </w:r>
      </w:hyperlink>
      <w:r w:rsidR="00927B5B" w:rsidRPr="00927B5B">
        <w:rPr>
          <w:rFonts w:ascii="eUkraine" w:eastAsia="Times New Roman" w:hAnsi="eUkraine" w:cs="Times New Roman"/>
          <w:color w:val="333333"/>
          <w:sz w:val="24"/>
          <w:szCs w:val="24"/>
          <w:lang w:eastAsia="uk-UA"/>
        </w:rPr>
        <w:t>13.11.2023</w:t>
      </w:r>
      <w:r w:rsidR="00927B5B" w:rsidRPr="00927B5B">
        <w:rPr>
          <w:rFonts w:ascii="eUkraine" w:eastAsia="Times New Roman" w:hAnsi="eUkraine" w:cs="Times New Roman"/>
          <w:sz w:val="24"/>
          <w:szCs w:val="24"/>
          <w:lang w:eastAsia="uk-UA"/>
        </w:rPr>
        <w:t> </w:t>
      </w:r>
      <w:r w:rsidR="00927B5B" w:rsidRPr="00927B5B">
        <w:rPr>
          <w:rFonts w:ascii="eUkraine" w:eastAsia="Times New Roman" w:hAnsi="eUkraine" w:cs="Times New Roman"/>
          <w:color w:val="333333"/>
          <w:sz w:val="24"/>
          <w:szCs w:val="24"/>
          <w:lang w:eastAsia="uk-UA"/>
        </w:rPr>
        <w:t>Чинна публікація</w:t>
      </w:r>
    </w:p>
    <w:p w:rsidR="00927B5B" w:rsidRPr="00927B5B" w:rsidRDefault="00927B5B" w:rsidP="00927B5B">
      <w:pPr>
        <w:spacing w:after="0" w:line="240" w:lineRule="auto"/>
        <w:ind w:firstLine="425"/>
        <w:jc w:val="both"/>
        <w:rPr>
          <w:rFonts w:ascii="Times New Roman" w:eastAsia="Times New Roman" w:hAnsi="Times New Roman" w:cs="Times New Roman"/>
          <w:color w:val="333333"/>
          <w:sz w:val="24"/>
          <w:szCs w:val="24"/>
          <w:lang w:eastAsia="uk-UA"/>
        </w:rPr>
      </w:pPr>
      <w:r w:rsidRPr="00927B5B">
        <w:rPr>
          <w:rFonts w:ascii="Times New Roman" w:eastAsia="Times New Roman" w:hAnsi="Times New Roman" w:cs="Times New Roman"/>
          <w:i/>
          <w:iCs/>
          <w:color w:val="4A86E8"/>
          <w:sz w:val="24"/>
          <w:szCs w:val="24"/>
          <w:lang w:eastAsia="uk-UA"/>
        </w:rPr>
        <w:t>Так.</w:t>
      </w:r>
    </w:p>
    <w:p w:rsidR="00927B5B" w:rsidRPr="00927B5B" w:rsidRDefault="00927B5B" w:rsidP="00927B5B">
      <w:pPr>
        <w:spacing w:after="0" w:line="240" w:lineRule="auto"/>
        <w:ind w:firstLine="425"/>
        <w:jc w:val="both"/>
        <w:rPr>
          <w:rFonts w:ascii="Times New Roman" w:eastAsia="Times New Roman" w:hAnsi="Times New Roman" w:cs="Times New Roman"/>
          <w:color w:val="333333"/>
          <w:sz w:val="24"/>
          <w:szCs w:val="24"/>
          <w:lang w:eastAsia="uk-UA"/>
        </w:rPr>
      </w:pPr>
      <w:r w:rsidRPr="00927B5B">
        <w:rPr>
          <w:rFonts w:ascii="Times New Roman" w:eastAsia="Times New Roman" w:hAnsi="Times New Roman" w:cs="Times New Roman"/>
          <w:color w:val="333333"/>
          <w:sz w:val="24"/>
          <w:szCs w:val="24"/>
          <w:lang w:eastAsia="uk-UA"/>
        </w:rPr>
        <w:t>Юридична особа є такою, що припинилася, з дня внесення до Єдиного державного реєстру юридичних осіб, фізичних осіб – підприємців та громадських формувань запису про її припинення </w:t>
      </w:r>
      <w:r w:rsidRPr="00927B5B">
        <w:rPr>
          <w:rFonts w:ascii="Times New Roman" w:eastAsia="Times New Roman" w:hAnsi="Times New Roman" w:cs="Times New Roman"/>
          <w:color w:val="999999"/>
          <w:sz w:val="24"/>
          <w:szCs w:val="24"/>
          <w:lang w:eastAsia="uk-UA"/>
        </w:rPr>
        <w:t>(ч. 5 ст. 104 ЦК України)</w:t>
      </w:r>
      <w:r w:rsidRPr="00927B5B">
        <w:rPr>
          <w:rFonts w:ascii="Times New Roman" w:eastAsia="Times New Roman" w:hAnsi="Times New Roman" w:cs="Times New Roman"/>
          <w:color w:val="333333"/>
          <w:sz w:val="24"/>
          <w:szCs w:val="24"/>
          <w:lang w:eastAsia="uk-UA"/>
        </w:rPr>
        <w:t>.</w:t>
      </w:r>
    </w:p>
    <w:p w:rsidR="008169EF" w:rsidRDefault="008169EF" w:rsidP="00927B5B">
      <w:pPr>
        <w:spacing w:before="100" w:beforeAutospacing="1" w:after="100" w:afterAutospacing="1" w:line="240" w:lineRule="auto"/>
        <w:rPr>
          <w:rFonts w:ascii="Times New Roman" w:eastAsia="Times New Roman" w:hAnsi="Times New Roman" w:cs="Times New Roman"/>
          <w:color w:val="333333"/>
          <w:sz w:val="24"/>
          <w:szCs w:val="24"/>
          <w:lang w:eastAsia="uk-UA"/>
        </w:rPr>
      </w:pPr>
    </w:p>
    <w:p w:rsidR="00927B5B" w:rsidRPr="00927B5B" w:rsidRDefault="00927B5B" w:rsidP="00927B5B">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927B5B">
        <w:rPr>
          <w:rFonts w:ascii="Times New Roman" w:eastAsia="Times New Roman" w:hAnsi="Times New Roman" w:cs="Times New Roman"/>
          <w:color w:val="333333"/>
          <w:sz w:val="24"/>
          <w:szCs w:val="24"/>
          <w:lang w:eastAsia="uk-UA"/>
        </w:rPr>
        <w:lastRenderedPageBreak/>
        <w:t>125. Чи є члени кооперативу носіями корпоративних прав для цілей декларування?</w:t>
      </w:r>
    </w:p>
    <w:p w:rsidR="00927B5B" w:rsidRPr="00927B5B" w:rsidRDefault="008169EF" w:rsidP="00927B5B">
      <w:pPr>
        <w:spacing w:line="240" w:lineRule="auto"/>
        <w:rPr>
          <w:rFonts w:ascii="eUkraine" w:eastAsia="Times New Roman" w:hAnsi="eUkraine" w:cs="Times New Roman"/>
          <w:sz w:val="24"/>
          <w:szCs w:val="24"/>
          <w:lang w:eastAsia="uk-UA"/>
        </w:rPr>
      </w:pPr>
      <w:hyperlink r:id="rId9" w:history="1">
        <w:r w:rsidR="00927B5B" w:rsidRPr="00927B5B">
          <w:rPr>
            <w:rFonts w:ascii="eUkraine" w:eastAsia="Times New Roman" w:hAnsi="eUkraine" w:cs="Times New Roman"/>
            <w:color w:val="333333"/>
            <w:sz w:val="24"/>
            <w:szCs w:val="24"/>
            <w:lang w:eastAsia="uk-UA"/>
          </w:rPr>
          <w:t> </w:t>
        </w:r>
      </w:hyperlink>
      <w:r w:rsidR="00927B5B" w:rsidRPr="00927B5B">
        <w:rPr>
          <w:rFonts w:ascii="eUkraine" w:eastAsia="Times New Roman" w:hAnsi="eUkraine" w:cs="Times New Roman"/>
          <w:color w:val="333333"/>
          <w:sz w:val="24"/>
          <w:szCs w:val="24"/>
          <w:lang w:eastAsia="uk-UA"/>
        </w:rPr>
        <w:t>13.11.2023</w:t>
      </w:r>
      <w:r w:rsidR="00927B5B" w:rsidRPr="00927B5B">
        <w:rPr>
          <w:rFonts w:ascii="eUkraine" w:eastAsia="Times New Roman" w:hAnsi="eUkraine" w:cs="Times New Roman"/>
          <w:sz w:val="24"/>
          <w:szCs w:val="24"/>
          <w:lang w:eastAsia="uk-UA"/>
        </w:rPr>
        <w:t> </w:t>
      </w:r>
      <w:r w:rsidR="00927B5B" w:rsidRPr="00927B5B">
        <w:rPr>
          <w:rFonts w:ascii="eUkraine" w:eastAsia="Times New Roman" w:hAnsi="eUkraine" w:cs="Times New Roman"/>
          <w:color w:val="333333"/>
          <w:sz w:val="24"/>
          <w:szCs w:val="24"/>
          <w:lang w:eastAsia="uk-UA"/>
        </w:rPr>
        <w:t>Чинна публікація</w:t>
      </w:r>
    </w:p>
    <w:p w:rsidR="00927B5B" w:rsidRPr="00927B5B" w:rsidRDefault="00927B5B" w:rsidP="00927B5B">
      <w:pPr>
        <w:spacing w:after="0" w:line="240" w:lineRule="auto"/>
        <w:ind w:firstLine="425"/>
        <w:jc w:val="both"/>
        <w:rPr>
          <w:rFonts w:ascii="Times New Roman" w:eastAsia="Times New Roman" w:hAnsi="Times New Roman" w:cs="Times New Roman"/>
          <w:color w:val="333333"/>
          <w:sz w:val="24"/>
          <w:szCs w:val="24"/>
          <w:lang w:eastAsia="uk-UA"/>
        </w:rPr>
      </w:pPr>
      <w:r w:rsidRPr="00927B5B">
        <w:rPr>
          <w:rFonts w:ascii="Times New Roman" w:eastAsia="Times New Roman" w:hAnsi="Times New Roman" w:cs="Times New Roman"/>
          <w:i/>
          <w:iCs/>
          <w:color w:val="4A86E8"/>
          <w:sz w:val="24"/>
          <w:szCs w:val="24"/>
          <w:lang w:eastAsia="uk-UA"/>
        </w:rPr>
        <w:t>Так, у тому числі асоційовані члени.</w:t>
      </w:r>
    </w:p>
    <w:p w:rsidR="00927B5B" w:rsidRPr="00927B5B" w:rsidRDefault="00927B5B" w:rsidP="00927B5B">
      <w:pPr>
        <w:spacing w:after="0" w:line="240" w:lineRule="auto"/>
        <w:ind w:firstLine="425"/>
        <w:jc w:val="both"/>
        <w:rPr>
          <w:rFonts w:ascii="Times New Roman" w:eastAsia="Times New Roman" w:hAnsi="Times New Roman" w:cs="Times New Roman"/>
          <w:color w:val="333333"/>
          <w:sz w:val="24"/>
          <w:szCs w:val="24"/>
          <w:lang w:eastAsia="uk-UA"/>
        </w:rPr>
      </w:pPr>
      <w:r w:rsidRPr="00927B5B">
        <w:rPr>
          <w:rFonts w:ascii="Times New Roman" w:eastAsia="Times New Roman" w:hAnsi="Times New Roman" w:cs="Times New Roman"/>
          <w:color w:val="333333"/>
          <w:sz w:val="24"/>
          <w:szCs w:val="24"/>
          <w:lang w:eastAsia="uk-UA"/>
        </w:rPr>
        <w:t>Якщо розмір внеску до кооперативу у грошовому вираженні та його відсоток від загального капіталу визначити неможливо, у відповідних полях форми декларації рекомендується обрати позначку «Не застосовується».</w:t>
      </w:r>
    </w:p>
    <w:p w:rsidR="00927B5B" w:rsidRPr="00927B5B" w:rsidRDefault="00927B5B" w:rsidP="00927B5B">
      <w:pPr>
        <w:spacing w:after="0" w:line="240" w:lineRule="auto"/>
        <w:ind w:firstLine="425"/>
        <w:jc w:val="both"/>
        <w:rPr>
          <w:rFonts w:ascii="Times New Roman" w:eastAsia="Times New Roman" w:hAnsi="Times New Roman" w:cs="Times New Roman"/>
          <w:color w:val="333333"/>
          <w:sz w:val="24"/>
          <w:szCs w:val="24"/>
          <w:lang w:eastAsia="uk-UA"/>
        </w:rPr>
      </w:pPr>
      <w:r w:rsidRPr="00927B5B">
        <w:rPr>
          <w:rFonts w:ascii="Times New Roman" w:eastAsia="Times New Roman" w:hAnsi="Times New Roman" w:cs="Times New Roman"/>
          <w:color w:val="333333"/>
          <w:sz w:val="24"/>
          <w:szCs w:val="24"/>
          <w:lang w:eastAsia="uk-UA"/>
        </w:rPr>
        <w:t>У полі «Інформація про передачу корпоративних прав в управління» рекомендується обирати «Не передано».</w:t>
      </w:r>
    </w:p>
    <w:p w:rsidR="00927B5B" w:rsidRPr="00927B5B" w:rsidRDefault="00927B5B" w:rsidP="00927B5B">
      <w:pPr>
        <w:spacing w:after="0" w:line="240" w:lineRule="auto"/>
        <w:ind w:firstLine="425"/>
        <w:jc w:val="both"/>
        <w:rPr>
          <w:rFonts w:ascii="Times New Roman" w:eastAsia="Times New Roman" w:hAnsi="Times New Roman" w:cs="Times New Roman"/>
          <w:color w:val="333333"/>
          <w:sz w:val="24"/>
          <w:szCs w:val="24"/>
          <w:lang w:eastAsia="uk-UA"/>
        </w:rPr>
      </w:pPr>
      <w:r w:rsidRPr="00927B5B">
        <w:rPr>
          <w:rFonts w:ascii="Times New Roman" w:eastAsia="Times New Roman" w:hAnsi="Times New Roman" w:cs="Times New Roman"/>
          <w:color w:val="333333"/>
          <w:sz w:val="24"/>
          <w:szCs w:val="24"/>
          <w:lang w:eastAsia="uk-UA"/>
        </w:rPr>
        <w:t xml:space="preserve">Права учасників юридичних осіб (корпоративні права) – це сукупність </w:t>
      </w:r>
      <w:proofErr w:type="spellStart"/>
      <w:r w:rsidRPr="00927B5B">
        <w:rPr>
          <w:rFonts w:ascii="Times New Roman" w:eastAsia="Times New Roman" w:hAnsi="Times New Roman" w:cs="Times New Roman"/>
          <w:color w:val="333333"/>
          <w:sz w:val="24"/>
          <w:szCs w:val="24"/>
          <w:lang w:eastAsia="uk-UA"/>
        </w:rPr>
        <w:t>правомочностей</w:t>
      </w:r>
      <w:proofErr w:type="spellEnd"/>
      <w:r w:rsidRPr="00927B5B">
        <w:rPr>
          <w:rFonts w:ascii="Times New Roman" w:eastAsia="Times New Roman" w:hAnsi="Times New Roman" w:cs="Times New Roman"/>
          <w:color w:val="333333"/>
          <w:sz w:val="24"/>
          <w:szCs w:val="24"/>
          <w:lang w:eastAsia="uk-UA"/>
        </w:rPr>
        <w:t>, що належать особі як учаснику (зокрема, засновнику, пайовику) юридичної особи відповідно до закону та статуту товариства </w:t>
      </w:r>
      <w:r w:rsidRPr="00927B5B">
        <w:rPr>
          <w:rFonts w:ascii="Times New Roman" w:eastAsia="Times New Roman" w:hAnsi="Times New Roman" w:cs="Times New Roman"/>
          <w:color w:val="999999"/>
          <w:sz w:val="24"/>
          <w:szCs w:val="24"/>
          <w:lang w:eastAsia="uk-UA"/>
        </w:rPr>
        <w:t>(ч. 1 ст. 96-1 ЦК України)</w:t>
      </w:r>
      <w:r w:rsidRPr="00927B5B">
        <w:rPr>
          <w:rFonts w:ascii="Times New Roman" w:eastAsia="Times New Roman" w:hAnsi="Times New Roman" w:cs="Times New Roman"/>
          <w:color w:val="333333"/>
          <w:sz w:val="24"/>
          <w:szCs w:val="24"/>
          <w:lang w:eastAsia="uk-UA"/>
        </w:rPr>
        <w:t>.</w:t>
      </w:r>
    </w:p>
    <w:p w:rsidR="00927B5B" w:rsidRPr="00927B5B" w:rsidRDefault="00927B5B" w:rsidP="00927B5B">
      <w:pPr>
        <w:spacing w:after="0" w:line="240" w:lineRule="auto"/>
        <w:ind w:firstLine="425"/>
        <w:jc w:val="both"/>
        <w:rPr>
          <w:rFonts w:ascii="Times New Roman" w:eastAsia="Times New Roman" w:hAnsi="Times New Roman" w:cs="Times New Roman"/>
          <w:color w:val="333333"/>
          <w:sz w:val="24"/>
          <w:szCs w:val="24"/>
          <w:lang w:eastAsia="uk-UA"/>
        </w:rPr>
      </w:pPr>
      <w:r w:rsidRPr="00927B5B">
        <w:rPr>
          <w:rFonts w:ascii="Times New Roman" w:eastAsia="Times New Roman" w:hAnsi="Times New Roman" w:cs="Times New Roman"/>
          <w:color w:val="333333"/>
          <w:sz w:val="24"/>
          <w:szCs w:val="24"/>
          <w:lang w:eastAsia="uk-UA"/>
        </w:rPr>
        <w:t>З метою запобігання конфлікту інтересів у зв’язку з наявністю в особи корпоративних прав у ст. 36 Закону передбачено обов’язок передання в управління корпоративних прав, зокрема шляхом укладення договору управління майном.</w:t>
      </w:r>
    </w:p>
    <w:p w:rsidR="00927B5B" w:rsidRPr="00927B5B" w:rsidRDefault="00927B5B" w:rsidP="00927B5B">
      <w:pPr>
        <w:spacing w:after="0" w:line="240" w:lineRule="auto"/>
        <w:ind w:firstLine="425"/>
        <w:jc w:val="both"/>
        <w:rPr>
          <w:rFonts w:ascii="Times New Roman" w:eastAsia="Times New Roman" w:hAnsi="Times New Roman" w:cs="Times New Roman"/>
          <w:color w:val="333333"/>
          <w:sz w:val="24"/>
          <w:szCs w:val="24"/>
          <w:lang w:eastAsia="uk-UA"/>
        </w:rPr>
      </w:pPr>
      <w:r w:rsidRPr="00927B5B">
        <w:rPr>
          <w:rFonts w:ascii="Times New Roman" w:eastAsia="Times New Roman" w:hAnsi="Times New Roman" w:cs="Times New Roman"/>
          <w:color w:val="333333"/>
          <w:sz w:val="24"/>
          <w:szCs w:val="24"/>
          <w:lang w:eastAsia="uk-UA"/>
        </w:rPr>
        <w:t>Водночас запобіжником виникнення в особи конфлікту інтересів є усунення такої особи від участі в управлінні організацією і наділення відповідними правами управителя (особи, якій передаються в управління корпоративні права).</w:t>
      </w:r>
    </w:p>
    <w:p w:rsidR="00927B5B" w:rsidRPr="00927B5B" w:rsidRDefault="00927B5B" w:rsidP="00927B5B">
      <w:pPr>
        <w:spacing w:after="0" w:line="240" w:lineRule="auto"/>
        <w:ind w:firstLine="425"/>
        <w:jc w:val="both"/>
        <w:rPr>
          <w:rFonts w:ascii="Times New Roman" w:eastAsia="Times New Roman" w:hAnsi="Times New Roman" w:cs="Times New Roman"/>
          <w:color w:val="333333"/>
          <w:sz w:val="24"/>
          <w:szCs w:val="24"/>
          <w:lang w:eastAsia="uk-UA"/>
        </w:rPr>
      </w:pPr>
      <w:r w:rsidRPr="00927B5B">
        <w:rPr>
          <w:rFonts w:ascii="Times New Roman" w:eastAsia="Times New Roman" w:hAnsi="Times New Roman" w:cs="Times New Roman"/>
          <w:color w:val="333333"/>
          <w:sz w:val="24"/>
          <w:szCs w:val="24"/>
          <w:lang w:eastAsia="uk-UA"/>
        </w:rPr>
        <w:t>Вищим органом управління кооперативу є загальні збори членів кооперативу. Під час вирішення питань, пов’язаних з управлінням кооперативу та які належать до компетенції загальних зборів членів кооперативу, кожний член кооперативу чи уповноважений кооперативу має один голос, і це право не може бути передано іншій особі </w:t>
      </w:r>
      <w:r w:rsidRPr="00927B5B">
        <w:rPr>
          <w:rFonts w:ascii="Times New Roman" w:eastAsia="Times New Roman" w:hAnsi="Times New Roman" w:cs="Times New Roman"/>
          <w:color w:val="999999"/>
          <w:sz w:val="24"/>
          <w:szCs w:val="24"/>
          <w:lang w:eastAsia="uk-UA"/>
        </w:rPr>
        <w:t>(ст. 15 Закону України «Про кооперацію»)</w:t>
      </w:r>
      <w:r w:rsidRPr="00927B5B">
        <w:rPr>
          <w:rFonts w:ascii="Times New Roman" w:eastAsia="Times New Roman" w:hAnsi="Times New Roman" w:cs="Times New Roman"/>
          <w:color w:val="333333"/>
          <w:sz w:val="24"/>
          <w:szCs w:val="24"/>
          <w:lang w:eastAsia="uk-UA"/>
        </w:rPr>
        <w:t>.</w:t>
      </w:r>
    </w:p>
    <w:p w:rsidR="00927B5B" w:rsidRPr="00927B5B" w:rsidRDefault="00927B5B" w:rsidP="00927B5B">
      <w:pPr>
        <w:spacing w:after="0" w:line="240" w:lineRule="auto"/>
        <w:ind w:firstLine="425"/>
        <w:jc w:val="both"/>
        <w:rPr>
          <w:rFonts w:ascii="Times New Roman" w:eastAsia="Times New Roman" w:hAnsi="Times New Roman" w:cs="Times New Roman"/>
          <w:color w:val="333333"/>
          <w:sz w:val="24"/>
          <w:szCs w:val="24"/>
          <w:lang w:eastAsia="uk-UA"/>
        </w:rPr>
      </w:pPr>
      <w:r w:rsidRPr="00927B5B">
        <w:rPr>
          <w:rFonts w:ascii="Times New Roman" w:eastAsia="Times New Roman" w:hAnsi="Times New Roman" w:cs="Times New Roman"/>
          <w:color w:val="333333"/>
          <w:sz w:val="24"/>
          <w:szCs w:val="24"/>
          <w:lang w:eastAsia="uk-UA"/>
        </w:rPr>
        <w:t>Положення ст. 15 Закону України «Про кооперацію» забороняють іншим особам (крім членів кооперативу чи уповноважених кооперативу) брати участь у прийнятті загальними зборами рішень, в тому числі тим, яким відповідні права передані згідно з договором про передачу в управління корпоративних прав у відповідному кооперативі.</w:t>
      </w:r>
    </w:p>
    <w:p w:rsidR="00927B5B" w:rsidRPr="00927B5B" w:rsidRDefault="00927B5B" w:rsidP="00927B5B">
      <w:pPr>
        <w:spacing w:after="0" w:line="240" w:lineRule="auto"/>
        <w:ind w:firstLine="425"/>
        <w:jc w:val="both"/>
        <w:rPr>
          <w:rFonts w:ascii="Times New Roman" w:eastAsia="Times New Roman" w:hAnsi="Times New Roman" w:cs="Times New Roman"/>
          <w:color w:val="333333"/>
          <w:sz w:val="24"/>
          <w:szCs w:val="24"/>
          <w:lang w:eastAsia="uk-UA"/>
        </w:rPr>
      </w:pPr>
      <w:r w:rsidRPr="00927B5B">
        <w:rPr>
          <w:rFonts w:ascii="Times New Roman" w:eastAsia="Times New Roman" w:hAnsi="Times New Roman" w:cs="Times New Roman"/>
          <w:color w:val="333333"/>
          <w:sz w:val="24"/>
          <w:szCs w:val="24"/>
          <w:lang w:eastAsia="uk-UA"/>
        </w:rPr>
        <w:t>Отже, член кооперативу не може передати іншій особі (управителю) своє право брати участь в управлінні кооперативом, а, відповідно, передати в управління іншій особі свої корпоративні права в ньому.</w:t>
      </w:r>
    </w:p>
    <w:p w:rsidR="00927B5B" w:rsidRPr="00927B5B" w:rsidRDefault="00927B5B" w:rsidP="00927B5B">
      <w:pPr>
        <w:spacing w:after="0" w:line="360" w:lineRule="atLeast"/>
        <w:jc w:val="both"/>
        <w:rPr>
          <w:rFonts w:ascii="Times New Roman" w:eastAsia="Times New Roman" w:hAnsi="Times New Roman" w:cs="Times New Roman"/>
          <w:color w:val="333333"/>
          <w:sz w:val="24"/>
          <w:szCs w:val="24"/>
          <w:lang w:eastAsia="uk-UA"/>
        </w:rPr>
      </w:pPr>
      <w:r w:rsidRPr="00927B5B">
        <w:rPr>
          <w:rFonts w:ascii="Times New Roman" w:eastAsia="Times New Roman" w:hAnsi="Times New Roman" w:cs="Times New Roman"/>
          <w:color w:val="333333"/>
          <w:sz w:val="24"/>
          <w:szCs w:val="24"/>
          <w:lang w:eastAsia="uk-UA"/>
        </w:rPr>
        <w:t> </w:t>
      </w:r>
    </w:p>
    <w:p w:rsidR="00927B5B" w:rsidRPr="00927B5B" w:rsidRDefault="00927B5B" w:rsidP="00927B5B">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927B5B">
        <w:rPr>
          <w:rFonts w:ascii="Times New Roman" w:eastAsia="Times New Roman" w:hAnsi="Times New Roman" w:cs="Times New Roman"/>
          <w:color w:val="333333"/>
          <w:sz w:val="24"/>
          <w:szCs w:val="24"/>
          <w:lang w:eastAsia="uk-UA"/>
        </w:rPr>
        <w:t>125-1. Чи є учасники адвокатського об’єднання носіями корпоративних прав для цілей декларування?</w:t>
      </w:r>
    </w:p>
    <w:p w:rsidR="00927B5B" w:rsidRPr="00927B5B" w:rsidRDefault="008169EF" w:rsidP="00927B5B">
      <w:pPr>
        <w:spacing w:line="240" w:lineRule="auto"/>
        <w:rPr>
          <w:rFonts w:ascii="eUkraine" w:eastAsia="Times New Roman" w:hAnsi="eUkraine" w:cs="Times New Roman"/>
          <w:sz w:val="24"/>
          <w:szCs w:val="24"/>
          <w:lang w:eastAsia="uk-UA"/>
        </w:rPr>
      </w:pPr>
      <w:hyperlink r:id="rId10" w:history="1">
        <w:r w:rsidR="00927B5B" w:rsidRPr="00927B5B">
          <w:rPr>
            <w:rFonts w:ascii="eUkraine" w:eastAsia="Times New Roman" w:hAnsi="eUkraine" w:cs="Times New Roman"/>
            <w:color w:val="333333"/>
            <w:sz w:val="24"/>
            <w:szCs w:val="24"/>
            <w:lang w:eastAsia="uk-UA"/>
          </w:rPr>
          <w:t> </w:t>
        </w:r>
      </w:hyperlink>
      <w:r w:rsidR="00927B5B" w:rsidRPr="00927B5B">
        <w:rPr>
          <w:rFonts w:ascii="eUkraine" w:eastAsia="Times New Roman" w:hAnsi="eUkraine" w:cs="Times New Roman"/>
          <w:color w:val="333333"/>
          <w:sz w:val="24"/>
          <w:szCs w:val="24"/>
          <w:lang w:eastAsia="uk-UA"/>
        </w:rPr>
        <w:t>13.11.2023</w:t>
      </w:r>
      <w:r w:rsidR="00927B5B" w:rsidRPr="00927B5B">
        <w:rPr>
          <w:rFonts w:ascii="eUkraine" w:eastAsia="Times New Roman" w:hAnsi="eUkraine" w:cs="Times New Roman"/>
          <w:sz w:val="24"/>
          <w:szCs w:val="24"/>
          <w:lang w:eastAsia="uk-UA"/>
        </w:rPr>
        <w:t> </w:t>
      </w:r>
      <w:r w:rsidR="00927B5B" w:rsidRPr="00927B5B">
        <w:rPr>
          <w:rFonts w:ascii="eUkraine" w:eastAsia="Times New Roman" w:hAnsi="eUkraine" w:cs="Times New Roman"/>
          <w:color w:val="333333"/>
          <w:sz w:val="24"/>
          <w:szCs w:val="24"/>
          <w:lang w:eastAsia="uk-UA"/>
        </w:rPr>
        <w:t>Чинна публікація</w:t>
      </w:r>
    </w:p>
    <w:p w:rsidR="00927B5B" w:rsidRPr="00927B5B" w:rsidRDefault="00927B5B" w:rsidP="00927B5B">
      <w:pPr>
        <w:shd w:val="clear" w:color="auto" w:fill="FFFFFF"/>
        <w:spacing w:after="0" w:line="240" w:lineRule="auto"/>
        <w:ind w:right="-280" w:firstLine="425"/>
        <w:jc w:val="both"/>
        <w:rPr>
          <w:rFonts w:ascii="Times New Roman" w:eastAsia="Times New Roman" w:hAnsi="Times New Roman" w:cs="Times New Roman"/>
          <w:color w:val="333333"/>
          <w:sz w:val="24"/>
          <w:szCs w:val="24"/>
          <w:lang w:eastAsia="uk-UA"/>
        </w:rPr>
      </w:pPr>
      <w:r w:rsidRPr="00927B5B">
        <w:rPr>
          <w:rFonts w:ascii="Times New Roman" w:eastAsia="Times New Roman" w:hAnsi="Times New Roman" w:cs="Times New Roman"/>
          <w:i/>
          <w:iCs/>
          <w:color w:val="4A86E8"/>
          <w:sz w:val="24"/>
          <w:szCs w:val="24"/>
          <w:lang w:eastAsia="uk-UA"/>
        </w:rPr>
        <w:t>Так, як правило. </w:t>
      </w:r>
    </w:p>
    <w:p w:rsidR="00927B5B" w:rsidRPr="00927B5B" w:rsidRDefault="00927B5B" w:rsidP="00927B5B">
      <w:pPr>
        <w:shd w:val="clear" w:color="auto" w:fill="FFFFFF"/>
        <w:spacing w:after="0" w:line="240" w:lineRule="auto"/>
        <w:ind w:right="-280" w:firstLine="425"/>
        <w:jc w:val="both"/>
        <w:rPr>
          <w:rFonts w:ascii="Times New Roman" w:eastAsia="Times New Roman" w:hAnsi="Times New Roman" w:cs="Times New Roman"/>
          <w:color w:val="333333"/>
          <w:sz w:val="24"/>
          <w:szCs w:val="24"/>
          <w:lang w:eastAsia="uk-UA"/>
        </w:rPr>
      </w:pPr>
      <w:r w:rsidRPr="00927B5B">
        <w:rPr>
          <w:rFonts w:ascii="Times New Roman" w:eastAsia="Times New Roman" w:hAnsi="Times New Roman" w:cs="Times New Roman"/>
          <w:color w:val="333333"/>
          <w:sz w:val="24"/>
          <w:szCs w:val="24"/>
          <w:lang w:eastAsia="uk-UA"/>
        </w:rPr>
        <w:t>За загальним правилом учасники адвокатських об’єднань, зареєстрованих після набрання 15.08.2012 чинності Законом України «Про адвокатуру та адвокатську діяльність» (далі – Закон № 5076-VI) наділені правом участі в управлінні об’єднанням та/або отримання частки прибутку (дивідендів) об’єднання та/або отримання частки активів об’єднання у разі його ліквідації.</w:t>
      </w:r>
    </w:p>
    <w:p w:rsidR="00927B5B" w:rsidRPr="00927B5B" w:rsidRDefault="00927B5B" w:rsidP="00927B5B">
      <w:pPr>
        <w:shd w:val="clear" w:color="auto" w:fill="FFFFFF"/>
        <w:spacing w:after="0" w:line="240" w:lineRule="auto"/>
        <w:ind w:right="-280" w:firstLine="425"/>
        <w:jc w:val="both"/>
        <w:rPr>
          <w:rFonts w:ascii="Times New Roman" w:eastAsia="Times New Roman" w:hAnsi="Times New Roman" w:cs="Times New Roman"/>
          <w:color w:val="333333"/>
          <w:sz w:val="24"/>
          <w:szCs w:val="24"/>
          <w:lang w:eastAsia="uk-UA"/>
        </w:rPr>
      </w:pPr>
      <w:r w:rsidRPr="00927B5B">
        <w:rPr>
          <w:rFonts w:ascii="Times New Roman" w:eastAsia="Times New Roman" w:hAnsi="Times New Roman" w:cs="Times New Roman"/>
          <w:color w:val="333333"/>
          <w:sz w:val="24"/>
          <w:szCs w:val="24"/>
          <w:lang w:eastAsia="uk-UA"/>
        </w:rPr>
        <w:t>Це свідчить про те, що такі учасники адвокатських об’єднань наділені корпоративними правами.</w:t>
      </w:r>
    </w:p>
    <w:p w:rsidR="00927B5B" w:rsidRPr="00927B5B" w:rsidRDefault="00927B5B" w:rsidP="00927B5B">
      <w:pPr>
        <w:shd w:val="clear" w:color="auto" w:fill="FFFFFF"/>
        <w:spacing w:after="0" w:line="240" w:lineRule="auto"/>
        <w:ind w:right="-280" w:firstLine="425"/>
        <w:jc w:val="both"/>
        <w:rPr>
          <w:rFonts w:ascii="Times New Roman" w:eastAsia="Times New Roman" w:hAnsi="Times New Roman" w:cs="Times New Roman"/>
          <w:color w:val="333333"/>
          <w:sz w:val="24"/>
          <w:szCs w:val="24"/>
          <w:lang w:eastAsia="uk-UA"/>
        </w:rPr>
      </w:pPr>
      <w:r w:rsidRPr="00927B5B">
        <w:rPr>
          <w:rFonts w:ascii="Times New Roman" w:eastAsia="Times New Roman" w:hAnsi="Times New Roman" w:cs="Times New Roman"/>
          <w:color w:val="333333"/>
          <w:sz w:val="24"/>
          <w:szCs w:val="24"/>
          <w:lang w:eastAsia="uk-UA"/>
        </w:rPr>
        <w:t>Позицію про те, що учасник адвокатського об’єднання є носієм корпоративних прав, а відносини щодо членства в адвокатському об’єднанні, діяльності останнього та його припинення є корпоративними, висловлено також у п. 49 постанови Великої Палати Верховного Суду від 26.02.2020 у справі № 750/3192/14. </w:t>
      </w:r>
    </w:p>
    <w:p w:rsidR="00927B5B" w:rsidRPr="00927B5B" w:rsidRDefault="00927B5B" w:rsidP="00927B5B">
      <w:pPr>
        <w:shd w:val="clear" w:color="auto" w:fill="FFFFFF"/>
        <w:spacing w:after="0" w:line="240" w:lineRule="auto"/>
        <w:ind w:right="-280" w:firstLine="425"/>
        <w:jc w:val="both"/>
        <w:rPr>
          <w:rFonts w:ascii="Times New Roman" w:eastAsia="Times New Roman" w:hAnsi="Times New Roman" w:cs="Times New Roman"/>
          <w:color w:val="333333"/>
          <w:sz w:val="24"/>
          <w:szCs w:val="24"/>
          <w:lang w:eastAsia="uk-UA"/>
        </w:rPr>
      </w:pPr>
      <w:r w:rsidRPr="00927B5B">
        <w:rPr>
          <w:rFonts w:ascii="Times New Roman" w:eastAsia="Times New Roman" w:hAnsi="Times New Roman" w:cs="Times New Roman"/>
          <w:color w:val="333333"/>
          <w:sz w:val="24"/>
          <w:szCs w:val="24"/>
          <w:lang w:eastAsia="uk-UA"/>
        </w:rPr>
        <w:t>Водночас в Україні продовжують діяти адвокатські об’єднання, зареєстровані до набрання чинності Законом № 5076-VI, які всупереч п. 9 Перехідних положень Закону № 5076-VI не привели свою діяльність та установчі документи у відповідність із цим Законом.</w:t>
      </w:r>
    </w:p>
    <w:p w:rsidR="00927B5B" w:rsidRPr="00927B5B" w:rsidRDefault="00927B5B" w:rsidP="00927B5B">
      <w:pPr>
        <w:shd w:val="clear" w:color="auto" w:fill="FFFFFF"/>
        <w:spacing w:after="0" w:line="240" w:lineRule="auto"/>
        <w:ind w:right="-280" w:firstLine="425"/>
        <w:jc w:val="both"/>
        <w:rPr>
          <w:rFonts w:ascii="Times New Roman" w:eastAsia="Times New Roman" w:hAnsi="Times New Roman" w:cs="Times New Roman"/>
          <w:color w:val="333333"/>
          <w:sz w:val="24"/>
          <w:szCs w:val="24"/>
          <w:lang w:eastAsia="uk-UA"/>
        </w:rPr>
      </w:pPr>
      <w:r w:rsidRPr="00927B5B">
        <w:rPr>
          <w:rFonts w:ascii="Times New Roman" w:eastAsia="Times New Roman" w:hAnsi="Times New Roman" w:cs="Times New Roman"/>
          <w:color w:val="333333"/>
          <w:sz w:val="24"/>
          <w:szCs w:val="24"/>
          <w:lang w:eastAsia="uk-UA"/>
        </w:rPr>
        <w:t>Тому для вирішення питання стосовно того, чи наділені учасники конкретного адвокатського об’єднання корпоративними правами, слід аналізувати статут такого адвокатського об’єднання.</w:t>
      </w:r>
    </w:p>
    <w:p w:rsidR="00927B5B" w:rsidRPr="00927B5B" w:rsidRDefault="00927B5B" w:rsidP="00927B5B">
      <w:pPr>
        <w:spacing w:after="0" w:line="360" w:lineRule="atLeast"/>
        <w:jc w:val="both"/>
        <w:rPr>
          <w:rFonts w:ascii="Times New Roman" w:eastAsia="Times New Roman" w:hAnsi="Times New Roman" w:cs="Times New Roman"/>
          <w:color w:val="333333"/>
          <w:sz w:val="24"/>
          <w:szCs w:val="24"/>
          <w:lang w:eastAsia="uk-UA"/>
        </w:rPr>
      </w:pPr>
      <w:r w:rsidRPr="00927B5B">
        <w:rPr>
          <w:rFonts w:ascii="Times New Roman" w:eastAsia="Times New Roman" w:hAnsi="Times New Roman" w:cs="Times New Roman"/>
          <w:color w:val="333333"/>
          <w:sz w:val="24"/>
          <w:szCs w:val="24"/>
          <w:lang w:eastAsia="uk-UA"/>
        </w:rPr>
        <w:t> </w:t>
      </w:r>
    </w:p>
    <w:p w:rsidR="00927B5B" w:rsidRPr="00927B5B" w:rsidRDefault="00927B5B" w:rsidP="00927B5B">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927B5B">
        <w:rPr>
          <w:rFonts w:ascii="Times New Roman" w:eastAsia="Times New Roman" w:hAnsi="Times New Roman" w:cs="Times New Roman"/>
          <w:color w:val="333333"/>
          <w:sz w:val="24"/>
          <w:szCs w:val="24"/>
          <w:lang w:eastAsia="uk-UA"/>
        </w:rPr>
        <w:lastRenderedPageBreak/>
        <w:t>125-2. Яка дата є моментом переходу корпоративних прав у разі набуття / відчуження частки у статутному капіталі?</w:t>
      </w:r>
    </w:p>
    <w:p w:rsidR="00927B5B" w:rsidRPr="00927B5B" w:rsidRDefault="008169EF" w:rsidP="00927B5B">
      <w:pPr>
        <w:spacing w:line="240" w:lineRule="auto"/>
        <w:rPr>
          <w:rFonts w:ascii="eUkraine" w:eastAsia="Times New Roman" w:hAnsi="eUkraine" w:cs="Times New Roman"/>
          <w:sz w:val="24"/>
          <w:szCs w:val="24"/>
          <w:lang w:eastAsia="uk-UA"/>
        </w:rPr>
      </w:pPr>
      <w:hyperlink r:id="rId11" w:history="1">
        <w:r w:rsidR="00927B5B" w:rsidRPr="00927B5B">
          <w:rPr>
            <w:rFonts w:ascii="eUkraine" w:eastAsia="Times New Roman" w:hAnsi="eUkraine" w:cs="Times New Roman"/>
            <w:color w:val="333333"/>
            <w:sz w:val="24"/>
            <w:szCs w:val="24"/>
            <w:lang w:eastAsia="uk-UA"/>
          </w:rPr>
          <w:t> </w:t>
        </w:r>
      </w:hyperlink>
      <w:r w:rsidR="00927B5B" w:rsidRPr="00927B5B">
        <w:rPr>
          <w:rFonts w:ascii="eUkraine" w:eastAsia="Times New Roman" w:hAnsi="eUkraine" w:cs="Times New Roman"/>
          <w:color w:val="333333"/>
          <w:sz w:val="24"/>
          <w:szCs w:val="24"/>
          <w:lang w:eastAsia="uk-UA"/>
        </w:rPr>
        <w:t>13.11.2023</w:t>
      </w:r>
      <w:r w:rsidR="00927B5B" w:rsidRPr="00927B5B">
        <w:rPr>
          <w:rFonts w:ascii="eUkraine" w:eastAsia="Times New Roman" w:hAnsi="eUkraine" w:cs="Times New Roman"/>
          <w:sz w:val="24"/>
          <w:szCs w:val="24"/>
          <w:lang w:eastAsia="uk-UA"/>
        </w:rPr>
        <w:t> </w:t>
      </w:r>
      <w:r w:rsidR="00927B5B" w:rsidRPr="00927B5B">
        <w:rPr>
          <w:rFonts w:ascii="eUkraine" w:eastAsia="Times New Roman" w:hAnsi="eUkraine" w:cs="Times New Roman"/>
          <w:color w:val="333333"/>
          <w:sz w:val="24"/>
          <w:szCs w:val="24"/>
          <w:lang w:eastAsia="uk-UA"/>
        </w:rPr>
        <w:t>Чинна публікація</w:t>
      </w:r>
    </w:p>
    <w:p w:rsidR="00927B5B" w:rsidRPr="00927B5B" w:rsidRDefault="00927B5B" w:rsidP="00927B5B">
      <w:pPr>
        <w:spacing w:after="0" w:line="240" w:lineRule="auto"/>
        <w:ind w:firstLine="425"/>
        <w:jc w:val="both"/>
        <w:rPr>
          <w:rFonts w:ascii="Times New Roman" w:eastAsia="Times New Roman" w:hAnsi="Times New Roman" w:cs="Times New Roman"/>
          <w:color w:val="333333"/>
          <w:sz w:val="24"/>
          <w:szCs w:val="24"/>
          <w:lang w:eastAsia="uk-UA"/>
        </w:rPr>
      </w:pPr>
      <w:r w:rsidRPr="00927B5B">
        <w:rPr>
          <w:rFonts w:ascii="Times New Roman" w:eastAsia="Times New Roman" w:hAnsi="Times New Roman" w:cs="Times New Roman"/>
          <w:i/>
          <w:iCs/>
          <w:color w:val="4A86E8"/>
          <w:sz w:val="24"/>
          <w:szCs w:val="24"/>
          <w:lang w:eastAsia="uk-UA"/>
        </w:rPr>
        <w:t>Для цілей декларування – дата реєстрації в Єдиному державному реєстрі юридичних осіб, фізичних осіб – підприємців та громадських формувань зміни складу учасників.</w:t>
      </w:r>
    </w:p>
    <w:p w:rsidR="00927B5B" w:rsidRPr="00927B5B" w:rsidRDefault="00927B5B" w:rsidP="00927B5B">
      <w:pPr>
        <w:spacing w:after="0" w:line="240" w:lineRule="auto"/>
        <w:ind w:firstLine="425"/>
        <w:jc w:val="both"/>
        <w:rPr>
          <w:rFonts w:ascii="Times New Roman" w:eastAsia="Times New Roman" w:hAnsi="Times New Roman" w:cs="Times New Roman"/>
          <w:color w:val="333333"/>
          <w:sz w:val="24"/>
          <w:szCs w:val="24"/>
          <w:lang w:eastAsia="uk-UA"/>
        </w:rPr>
      </w:pPr>
      <w:r w:rsidRPr="00927B5B">
        <w:rPr>
          <w:rFonts w:ascii="Times New Roman" w:eastAsia="Times New Roman" w:hAnsi="Times New Roman" w:cs="Times New Roman"/>
          <w:color w:val="333333"/>
          <w:sz w:val="24"/>
          <w:szCs w:val="24"/>
          <w:lang w:eastAsia="uk-UA"/>
        </w:rPr>
        <w:t>Учасник вважається таким, що вийшов з товариства, з дня державної реєстрації його виходу </w:t>
      </w:r>
      <w:r w:rsidRPr="00927B5B">
        <w:rPr>
          <w:rFonts w:ascii="Times New Roman" w:eastAsia="Times New Roman" w:hAnsi="Times New Roman" w:cs="Times New Roman"/>
          <w:color w:val="999999"/>
          <w:sz w:val="24"/>
          <w:szCs w:val="24"/>
          <w:lang w:eastAsia="uk-UA"/>
        </w:rPr>
        <w:t>(ч. 5 ст. 24 Закону України «Про товариства з обмеженою та додатковою відповідальністю»)</w:t>
      </w:r>
      <w:r w:rsidRPr="00927B5B">
        <w:rPr>
          <w:rFonts w:ascii="Times New Roman" w:eastAsia="Times New Roman" w:hAnsi="Times New Roman" w:cs="Times New Roman"/>
          <w:color w:val="333333"/>
          <w:sz w:val="24"/>
          <w:szCs w:val="24"/>
          <w:lang w:eastAsia="uk-UA"/>
        </w:rPr>
        <w:t>.</w:t>
      </w:r>
    </w:p>
    <w:p w:rsidR="00927B5B" w:rsidRPr="00927B5B" w:rsidRDefault="00927B5B" w:rsidP="00927B5B">
      <w:pPr>
        <w:spacing w:after="0" w:line="240" w:lineRule="auto"/>
        <w:ind w:firstLine="425"/>
        <w:jc w:val="both"/>
        <w:rPr>
          <w:rFonts w:ascii="Times New Roman" w:eastAsia="Times New Roman" w:hAnsi="Times New Roman" w:cs="Times New Roman"/>
          <w:color w:val="333333"/>
          <w:sz w:val="24"/>
          <w:szCs w:val="24"/>
          <w:lang w:eastAsia="uk-UA"/>
        </w:rPr>
      </w:pPr>
      <w:r w:rsidRPr="00927B5B">
        <w:rPr>
          <w:rFonts w:ascii="Times New Roman" w:eastAsia="Times New Roman" w:hAnsi="Times New Roman" w:cs="Times New Roman"/>
          <w:color w:val="333333"/>
          <w:sz w:val="24"/>
          <w:szCs w:val="24"/>
          <w:lang w:eastAsia="uk-UA"/>
        </w:rPr>
        <w:t>Момент набуття права на частку у статутному капіталі (права власності) та момент набуття права з частки (права участі в господарському товаристві) різняться та можуть не збігатися у часі. Укладення правочину з відчуження частки у статутному капіталі є правовою підставою набуття права на частку (права власності на частку), а тому момент набуття права на частку може визначатися умовами такого правочину. Разом з тим моментом переходу корпоративних прав з частки у статутному капіталі, яка була передана іншій особі, є юридичний факт реєстрації в державному реєстрі зміни складу учасників за актом приймання-передачі, наданим однією із сторін </w:t>
      </w:r>
      <w:r w:rsidRPr="00927B5B">
        <w:rPr>
          <w:rFonts w:ascii="Times New Roman" w:eastAsia="Times New Roman" w:hAnsi="Times New Roman" w:cs="Times New Roman"/>
          <w:color w:val="999999"/>
          <w:sz w:val="24"/>
          <w:szCs w:val="24"/>
          <w:lang w:eastAsia="uk-UA"/>
        </w:rPr>
        <w:t>(постанова Великої Палати Верховного Суду від 08.06.2021 у справі № 906/1336/19)</w:t>
      </w:r>
      <w:r w:rsidRPr="00927B5B">
        <w:rPr>
          <w:rFonts w:ascii="Times New Roman" w:eastAsia="Times New Roman" w:hAnsi="Times New Roman" w:cs="Times New Roman"/>
          <w:color w:val="333333"/>
          <w:sz w:val="24"/>
          <w:szCs w:val="24"/>
          <w:lang w:eastAsia="uk-UA"/>
        </w:rPr>
        <w:t>.</w:t>
      </w:r>
    </w:p>
    <w:p w:rsidR="00927B5B" w:rsidRPr="00927B5B" w:rsidRDefault="00927B5B" w:rsidP="00927B5B">
      <w:pPr>
        <w:spacing w:after="0" w:line="240" w:lineRule="auto"/>
        <w:ind w:firstLine="425"/>
        <w:jc w:val="both"/>
        <w:rPr>
          <w:rFonts w:ascii="Times New Roman" w:eastAsia="Times New Roman" w:hAnsi="Times New Roman" w:cs="Times New Roman"/>
          <w:color w:val="333333"/>
          <w:sz w:val="24"/>
          <w:szCs w:val="24"/>
          <w:lang w:eastAsia="uk-UA"/>
        </w:rPr>
      </w:pPr>
      <w:r w:rsidRPr="00927B5B">
        <w:rPr>
          <w:rFonts w:ascii="Times New Roman" w:eastAsia="Times New Roman" w:hAnsi="Times New Roman" w:cs="Times New Roman"/>
          <w:b/>
          <w:bCs/>
          <w:color w:val="FF9900"/>
          <w:sz w:val="24"/>
          <w:szCs w:val="24"/>
          <w:lang w:eastAsia="uk-UA"/>
        </w:rPr>
        <w:t>Приклад</w:t>
      </w:r>
    </w:p>
    <w:p w:rsidR="00927B5B" w:rsidRPr="00927B5B" w:rsidRDefault="00927B5B" w:rsidP="00927B5B">
      <w:pPr>
        <w:spacing w:after="0" w:line="240" w:lineRule="auto"/>
        <w:ind w:firstLine="425"/>
        <w:jc w:val="both"/>
        <w:rPr>
          <w:rFonts w:ascii="Times New Roman" w:eastAsia="Times New Roman" w:hAnsi="Times New Roman" w:cs="Times New Roman"/>
          <w:color w:val="333333"/>
          <w:sz w:val="24"/>
          <w:szCs w:val="24"/>
          <w:lang w:eastAsia="uk-UA"/>
        </w:rPr>
      </w:pPr>
      <w:r w:rsidRPr="00927B5B">
        <w:rPr>
          <w:rFonts w:ascii="Times New Roman" w:eastAsia="Times New Roman" w:hAnsi="Times New Roman" w:cs="Times New Roman"/>
          <w:color w:val="333333"/>
          <w:sz w:val="24"/>
          <w:szCs w:val="24"/>
          <w:lang w:eastAsia="uk-UA"/>
        </w:rPr>
        <w:t>Суб’єкт декларування був учасником (засновником) товариства «А». У 2023 році він уклав договір, за яким належна йому частка в статутному капіталі товариства «А» відчужена на користь третьої особи. Однак зміни до складу учасників до ЄДР станом на кінець звітного періоду не були внесені. </w:t>
      </w:r>
    </w:p>
    <w:p w:rsidR="00927B5B" w:rsidRPr="00927B5B" w:rsidRDefault="00927B5B" w:rsidP="00927B5B">
      <w:pPr>
        <w:shd w:val="clear" w:color="auto" w:fill="FFFFFF"/>
        <w:spacing w:after="0" w:line="240" w:lineRule="auto"/>
        <w:ind w:right="7" w:firstLine="425"/>
        <w:jc w:val="both"/>
        <w:rPr>
          <w:rFonts w:ascii="Times New Roman" w:eastAsia="Times New Roman" w:hAnsi="Times New Roman" w:cs="Times New Roman"/>
          <w:color w:val="333333"/>
          <w:sz w:val="24"/>
          <w:szCs w:val="24"/>
          <w:lang w:eastAsia="uk-UA"/>
        </w:rPr>
      </w:pPr>
      <w:r w:rsidRPr="00927B5B">
        <w:rPr>
          <w:rFonts w:ascii="Times New Roman" w:eastAsia="Times New Roman" w:hAnsi="Times New Roman" w:cs="Times New Roman"/>
          <w:color w:val="333333"/>
          <w:sz w:val="24"/>
          <w:szCs w:val="24"/>
          <w:lang w:eastAsia="uk-UA"/>
        </w:rPr>
        <w:t>У такому випадку суб’єкт декларування має відображати у розділі 8 «Корпоративні права» декларації відомості про корпоративні права у товаристві «А».</w:t>
      </w:r>
    </w:p>
    <w:p w:rsidR="00927B5B" w:rsidRPr="00927B5B" w:rsidRDefault="00927B5B" w:rsidP="00927B5B">
      <w:pPr>
        <w:spacing w:after="0" w:line="360" w:lineRule="atLeast"/>
        <w:jc w:val="both"/>
        <w:rPr>
          <w:rFonts w:ascii="Times New Roman" w:eastAsia="Times New Roman" w:hAnsi="Times New Roman" w:cs="Times New Roman"/>
          <w:color w:val="333333"/>
          <w:sz w:val="24"/>
          <w:szCs w:val="24"/>
          <w:lang w:eastAsia="uk-UA"/>
        </w:rPr>
      </w:pPr>
      <w:r w:rsidRPr="00927B5B">
        <w:rPr>
          <w:rFonts w:ascii="Times New Roman" w:eastAsia="Times New Roman" w:hAnsi="Times New Roman" w:cs="Times New Roman"/>
          <w:color w:val="333333"/>
          <w:sz w:val="24"/>
          <w:szCs w:val="24"/>
          <w:lang w:eastAsia="uk-UA"/>
        </w:rPr>
        <w:t> </w:t>
      </w:r>
      <w:bookmarkStart w:id="0" w:name="_GoBack"/>
      <w:bookmarkEnd w:id="0"/>
    </w:p>
    <w:sectPr w:rsidR="00927B5B" w:rsidRPr="00927B5B" w:rsidSect="008169EF">
      <w:pgSz w:w="11906" w:h="16838"/>
      <w:pgMar w:top="851"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eUkraineHead">
    <w:altName w:val="Times New Roman"/>
    <w:panose1 w:val="00000000000000000000"/>
    <w:charset w:val="00"/>
    <w:family w:val="roman"/>
    <w:notTrueType/>
    <w:pitch w:val="default"/>
  </w:font>
  <w:font w:name="eUkraine">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3C2892"/>
    <w:multiLevelType w:val="multilevel"/>
    <w:tmpl w:val="2A3EF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11702A6"/>
    <w:multiLevelType w:val="multilevel"/>
    <w:tmpl w:val="9084B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0E02020"/>
    <w:multiLevelType w:val="multilevel"/>
    <w:tmpl w:val="512A47A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26E3F82"/>
    <w:multiLevelType w:val="multilevel"/>
    <w:tmpl w:val="49966F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6421551"/>
    <w:multiLevelType w:val="multilevel"/>
    <w:tmpl w:val="E0384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F4B26BB"/>
    <w:multiLevelType w:val="multilevel"/>
    <w:tmpl w:val="1D98B39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5"/>
    <w:lvlOverride w:ilvl="0">
      <w:lvl w:ilvl="0">
        <w:numFmt w:val="decimal"/>
        <w:lvlText w:val="%1."/>
        <w:lvlJc w:val="left"/>
      </w:lvl>
    </w:lvlOverride>
  </w:num>
  <w:num w:numId="4">
    <w:abstractNumId w:val="5"/>
    <w:lvlOverride w:ilvl="0">
      <w:lvl w:ilvl="0">
        <w:numFmt w:val="decimal"/>
        <w:lvlText w:val="%1."/>
        <w:lvlJc w:val="left"/>
      </w:lvl>
    </w:lvlOverride>
  </w:num>
  <w:num w:numId="5">
    <w:abstractNumId w:val="5"/>
    <w:lvlOverride w:ilvl="0">
      <w:lvl w:ilvl="0">
        <w:numFmt w:val="decimal"/>
        <w:lvlText w:val="%1."/>
        <w:lvlJc w:val="left"/>
      </w:lvl>
    </w:lvlOverride>
  </w:num>
  <w:num w:numId="6">
    <w:abstractNumId w:val="3"/>
  </w:num>
  <w:num w:numId="7">
    <w:abstractNumId w:val="4"/>
  </w:num>
  <w:num w:numId="8">
    <w:abstractNumId w:val="2"/>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022C"/>
    <w:rsid w:val="00086635"/>
    <w:rsid w:val="008169EF"/>
    <w:rsid w:val="00927B5B"/>
    <w:rsid w:val="00E202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B5AF94-F9BF-420B-BF39-B5B0D2260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927B5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27B5B"/>
    <w:rPr>
      <w:rFonts w:ascii="Times New Roman" w:eastAsia="Times New Roman" w:hAnsi="Times New Roman" w:cs="Times New Roman"/>
      <w:b/>
      <w:bCs/>
      <w:kern w:val="36"/>
      <w:sz w:val="48"/>
      <w:szCs w:val="48"/>
      <w:lang w:eastAsia="uk-UA"/>
    </w:rPr>
  </w:style>
  <w:style w:type="character" w:styleId="a3">
    <w:name w:val="Hyperlink"/>
    <w:basedOn w:val="a0"/>
    <w:uiPriority w:val="99"/>
    <w:semiHidden/>
    <w:unhideWhenUsed/>
    <w:rsid w:val="00927B5B"/>
    <w:rPr>
      <w:color w:val="0000FF"/>
      <w:u w:val="single"/>
    </w:rPr>
  </w:style>
  <w:style w:type="paragraph" w:styleId="a4">
    <w:name w:val="Normal (Web)"/>
    <w:basedOn w:val="a"/>
    <w:uiPriority w:val="99"/>
    <w:semiHidden/>
    <w:unhideWhenUsed/>
    <w:rsid w:val="00927B5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text-date">
    <w:name w:val="text-date"/>
    <w:basedOn w:val="a0"/>
    <w:rsid w:val="00927B5B"/>
  </w:style>
  <w:style w:type="character" w:customStyle="1" w:styleId="text-valid">
    <w:name w:val="text-valid"/>
    <w:basedOn w:val="a0"/>
    <w:rsid w:val="00927B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9611565">
      <w:bodyDiv w:val="1"/>
      <w:marLeft w:val="0"/>
      <w:marRight w:val="0"/>
      <w:marTop w:val="0"/>
      <w:marBottom w:val="0"/>
      <w:divBdr>
        <w:top w:val="none" w:sz="0" w:space="0" w:color="auto"/>
        <w:left w:val="none" w:sz="0" w:space="0" w:color="auto"/>
        <w:bottom w:val="none" w:sz="0" w:space="0" w:color="auto"/>
        <w:right w:val="none" w:sz="0" w:space="0" w:color="auto"/>
      </w:divBdr>
      <w:divsChild>
        <w:div w:id="1170439971">
          <w:marLeft w:val="0"/>
          <w:marRight w:val="0"/>
          <w:marTop w:val="0"/>
          <w:marBottom w:val="0"/>
          <w:divBdr>
            <w:top w:val="none" w:sz="0" w:space="0" w:color="auto"/>
            <w:left w:val="none" w:sz="0" w:space="0" w:color="auto"/>
            <w:bottom w:val="none" w:sz="0" w:space="0" w:color="auto"/>
            <w:right w:val="none" w:sz="0" w:space="0" w:color="auto"/>
          </w:divBdr>
          <w:divsChild>
            <w:div w:id="101386202">
              <w:marLeft w:val="0"/>
              <w:marRight w:val="0"/>
              <w:marTop w:val="0"/>
              <w:marBottom w:val="0"/>
              <w:divBdr>
                <w:top w:val="none" w:sz="0" w:space="0" w:color="auto"/>
                <w:left w:val="none" w:sz="0" w:space="0" w:color="auto"/>
                <w:bottom w:val="none" w:sz="0" w:space="0" w:color="auto"/>
                <w:right w:val="none" w:sz="0" w:space="0" w:color="auto"/>
              </w:divBdr>
              <w:divsChild>
                <w:div w:id="1188638426">
                  <w:marLeft w:val="0"/>
                  <w:marRight w:val="0"/>
                  <w:marTop w:val="0"/>
                  <w:marBottom w:val="0"/>
                  <w:divBdr>
                    <w:top w:val="none" w:sz="0" w:space="0" w:color="auto"/>
                    <w:left w:val="none" w:sz="0" w:space="0" w:color="auto"/>
                    <w:bottom w:val="none" w:sz="0" w:space="0" w:color="auto"/>
                    <w:right w:val="none" w:sz="0" w:space="0" w:color="auto"/>
                  </w:divBdr>
                  <w:divsChild>
                    <w:div w:id="1087581430">
                      <w:marLeft w:val="0"/>
                      <w:marRight w:val="0"/>
                      <w:marTop w:val="0"/>
                      <w:marBottom w:val="0"/>
                      <w:divBdr>
                        <w:top w:val="none" w:sz="0" w:space="0" w:color="auto"/>
                        <w:left w:val="none" w:sz="0" w:space="0" w:color="auto"/>
                        <w:bottom w:val="none" w:sz="0" w:space="0" w:color="auto"/>
                        <w:right w:val="none" w:sz="0" w:space="0" w:color="auto"/>
                      </w:divBdr>
                    </w:div>
                    <w:div w:id="1947275550">
                      <w:marLeft w:val="0"/>
                      <w:marRight w:val="0"/>
                      <w:marTop w:val="0"/>
                      <w:marBottom w:val="0"/>
                      <w:divBdr>
                        <w:top w:val="none" w:sz="0" w:space="0" w:color="auto"/>
                        <w:left w:val="none" w:sz="0" w:space="0" w:color="auto"/>
                        <w:bottom w:val="none" w:sz="0" w:space="0" w:color="auto"/>
                        <w:right w:val="none" w:sz="0" w:space="0" w:color="auto"/>
                      </w:divBdr>
                      <w:divsChild>
                        <w:div w:id="2132242402">
                          <w:marLeft w:val="0"/>
                          <w:marRight w:val="0"/>
                          <w:marTop w:val="0"/>
                          <w:marBottom w:val="300"/>
                          <w:divBdr>
                            <w:top w:val="none" w:sz="0" w:space="0" w:color="auto"/>
                            <w:left w:val="none" w:sz="0" w:space="0" w:color="auto"/>
                            <w:bottom w:val="none" w:sz="0" w:space="0" w:color="auto"/>
                            <w:right w:val="none" w:sz="0" w:space="0" w:color="auto"/>
                          </w:divBdr>
                          <w:divsChild>
                            <w:div w:id="23750328">
                              <w:marLeft w:val="0"/>
                              <w:marRight w:val="0"/>
                              <w:marTop w:val="0"/>
                              <w:marBottom w:val="0"/>
                              <w:divBdr>
                                <w:top w:val="single" w:sz="6" w:space="0" w:color="D3D3D3"/>
                                <w:left w:val="single" w:sz="6" w:space="15" w:color="D3D3D3"/>
                                <w:bottom w:val="single" w:sz="6" w:space="0" w:color="D3D3D3"/>
                                <w:right w:val="single" w:sz="6" w:space="15" w:color="D3D3D3"/>
                              </w:divBdr>
                              <w:divsChild>
                                <w:div w:id="1593853680">
                                  <w:marLeft w:val="0"/>
                                  <w:marRight w:val="300"/>
                                  <w:marTop w:val="0"/>
                                  <w:marBottom w:val="0"/>
                                  <w:divBdr>
                                    <w:top w:val="none" w:sz="0" w:space="0" w:color="auto"/>
                                    <w:left w:val="none" w:sz="0" w:space="0" w:color="auto"/>
                                    <w:bottom w:val="none" w:sz="0" w:space="0" w:color="auto"/>
                                    <w:right w:val="single" w:sz="6" w:space="15" w:color="D3D3D3"/>
                                  </w:divBdr>
                                </w:div>
                              </w:divsChild>
                            </w:div>
                            <w:div w:id="1907229476">
                              <w:marLeft w:val="0"/>
                              <w:marRight w:val="0"/>
                              <w:marTop w:val="150"/>
                              <w:marBottom w:val="1500"/>
                              <w:divBdr>
                                <w:top w:val="none" w:sz="0" w:space="0" w:color="auto"/>
                                <w:left w:val="none" w:sz="0" w:space="0" w:color="auto"/>
                                <w:bottom w:val="none" w:sz="0" w:space="0" w:color="auto"/>
                                <w:right w:val="none" w:sz="0" w:space="0" w:color="auto"/>
                              </w:divBdr>
                              <w:divsChild>
                                <w:div w:id="1404136103">
                                  <w:marLeft w:val="0"/>
                                  <w:marRight w:val="0"/>
                                  <w:marTop w:val="450"/>
                                  <w:marBottom w:val="450"/>
                                  <w:divBdr>
                                    <w:top w:val="none" w:sz="0" w:space="0" w:color="auto"/>
                                    <w:left w:val="none" w:sz="0" w:space="0" w:color="auto"/>
                                    <w:bottom w:val="none" w:sz="0" w:space="0" w:color="auto"/>
                                    <w:right w:val="none" w:sz="0" w:space="0" w:color="auto"/>
                                  </w:divBdr>
                                  <w:divsChild>
                                    <w:div w:id="950865726">
                                      <w:marLeft w:val="0"/>
                                      <w:marRight w:val="0"/>
                                      <w:marTop w:val="0"/>
                                      <w:marBottom w:val="0"/>
                                      <w:divBdr>
                                        <w:top w:val="none" w:sz="0" w:space="0" w:color="auto"/>
                                        <w:left w:val="none" w:sz="0" w:space="0" w:color="auto"/>
                                        <w:bottom w:val="none" w:sz="0" w:space="0" w:color="auto"/>
                                        <w:right w:val="none" w:sz="0" w:space="0" w:color="auto"/>
                                      </w:divBdr>
                                    </w:div>
                                  </w:divsChild>
                                </w:div>
                                <w:div w:id="1122921069">
                                  <w:marLeft w:val="0"/>
                                  <w:marRight w:val="0"/>
                                  <w:marTop w:val="0"/>
                                  <w:marBottom w:val="0"/>
                                  <w:divBdr>
                                    <w:top w:val="none" w:sz="0" w:space="0" w:color="auto"/>
                                    <w:left w:val="none" w:sz="0" w:space="0" w:color="auto"/>
                                    <w:bottom w:val="none" w:sz="0" w:space="0" w:color="auto"/>
                                    <w:right w:val="none" w:sz="0" w:space="0" w:color="auto"/>
                                  </w:divBdr>
                                </w:div>
                                <w:div w:id="1910266132">
                                  <w:marLeft w:val="0"/>
                                  <w:marRight w:val="0"/>
                                  <w:marTop w:val="0"/>
                                  <w:marBottom w:val="0"/>
                                  <w:divBdr>
                                    <w:top w:val="none" w:sz="0" w:space="0" w:color="auto"/>
                                    <w:left w:val="none" w:sz="0" w:space="0" w:color="auto"/>
                                    <w:bottom w:val="none" w:sz="0" w:space="0" w:color="auto"/>
                                    <w:right w:val="none" w:sz="0" w:space="0" w:color="auto"/>
                                  </w:divBdr>
                                </w:div>
                                <w:div w:id="201943644">
                                  <w:marLeft w:val="0"/>
                                  <w:marRight w:val="0"/>
                                  <w:marTop w:val="450"/>
                                  <w:marBottom w:val="450"/>
                                  <w:divBdr>
                                    <w:top w:val="none" w:sz="0" w:space="0" w:color="auto"/>
                                    <w:left w:val="none" w:sz="0" w:space="0" w:color="auto"/>
                                    <w:bottom w:val="none" w:sz="0" w:space="0" w:color="auto"/>
                                    <w:right w:val="none" w:sz="0" w:space="0" w:color="auto"/>
                                  </w:divBdr>
                                  <w:divsChild>
                                    <w:div w:id="6257124">
                                      <w:marLeft w:val="0"/>
                                      <w:marRight w:val="0"/>
                                      <w:marTop w:val="0"/>
                                      <w:marBottom w:val="0"/>
                                      <w:divBdr>
                                        <w:top w:val="none" w:sz="0" w:space="0" w:color="auto"/>
                                        <w:left w:val="none" w:sz="0" w:space="0" w:color="auto"/>
                                        <w:bottom w:val="none" w:sz="0" w:space="0" w:color="auto"/>
                                        <w:right w:val="none" w:sz="0" w:space="0" w:color="auto"/>
                                      </w:divBdr>
                                    </w:div>
                                    <w:div w:id="664868419">
                                      <w:marLeft w:val="0"/>
                                      <w:marRight w:val="0"/>
                                      <w:marTop w:val="0"/>
                                      <w:marBottom w:val="0"/>
                                      <w:divBdr>
                                        <w:top w:val="none" w:sz="0" w:space="0" w:color="auto"/>
                                        <w:left w:val="none" w:sz="0" w:space="0" w:color="auto"/>
                                        <w:bottom w:val="none" w:sz="0" w:space="0" w:color="auto"/>
                                        <w:right w:val="none" w:sz="0" w:space="0" w:color="auto"/>
                                      </w:divBdr>
                                      <w:divsChild>
                                        <w:div w:id="1549490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5314266">
                          <w:marLeft w:val="0"/>
                          <w:marRight w:val="0"/>
                          <w:marTop w:val="0"/>
                          <w:marBottom w:val="300"/>
                          <w:divBdr>
                            <w:top w:val="none" w:sz="0" w:space="0" w:color="auto"/>
                            <w:left w:val="none" w:sz="0" w:space="0" w:color="auto"/>
                            <w:bottom w:val="none" w:sz="0" w:space="0" w:color="auto"/>
                            <w:right w:val="none" w:sz="0" w:space="0" w:color="auto"/>
                          </w:divBdr>
                          <w:divsChild>
                            <w:div w:id="961768844">
                              <w:marLeft w:val="0"/>
                              <w:marRight w:val="0"/>
                              <w:marTop w:val="0"/>
                              <w:marBottom w:val="0"/>
                              <w:divBdr>
                                <w:top w:val="single" w:sz="6" w:space="0" w:color="D3D3D3"/>
                                <w:left w:val="single" w:sz="6" w:space="15" w:color="D3D3D3"/>
                                <w:bottom w:val="single" w:sz="6" w:space="0" w:color="D3D3D3"/>
                                <w:right w:val="single" w:sz="6" w:space="15" w:color="D3D3D3"/>
                              </w:divBdr>
                              <w:divsChild>
                                <w:div w:id="1298298723">
                                  <w:marLeft w:val="0"/>
                                  <w:marRight w:val="300"/>
                                  <w:marTop w:val="0"/>
                                  <w:marBottom w:val="0"/>
                                  <w:divBdr>
                                    <w:top w:val="none" w:sz="0" w:space="0" w:color="auto"/>
                                    <w:left w:val="none" w:sz="0" w:space="0" w:color="auto"/>
                                    <w:bottom w:val="none" w:sz="0" w:space="0" w:color="auto"/>
                                    <w:right w:val="single" w:sz="6" w:space="15" w:color="D3D3D3"/>
                                  </w:divBdr>
                                </w:div>
                              </w:divsChild>
                            </w:div>
                            <w:div w:id="247663342">
                              <w:marLeft w:val="0"/>
                              <w:marRight w:val="0"/>
                              <w:marTop w:val="150"/>
                              <w:marBottom w:val="1500"/>
                              <w:divBdr>
                                <w:top w:val="none" w:sz="0" w:space="0" w:color="auto"/>
                                <w:left w:val="none" w:sz="0" w:space="0" w:color="auto"/>
                                <w:bottom w:val="none" w:sz="0" w:space="0" w:color="auto"/>
                                <w:right w:val="none" w:sz="0" w:space="0" w:color="auto"/>
                              </w:divBdr>
                              <w:divsChild>
                                <w:div w:id="1316029398">
                                  <w:marLeft w:val="0"/>
                                  <w:marRight w:val="0"/>
                                  <w:marTop w:val="450"/>
                                  <w:marBottom w:val="450"/>
                                  <w:divBdr>
                                    <w:top w:val="none" w:sz="0" w:space="0" w:color="auto"/>
                                    <w:left w:val="none" w:sz="0" w:space="0" w:color="auto"/>
                                    <w:bottom w:val="none" w:sz="0" w:space="0" w:color="auto"/>
                                    <w:right w:val="none" w:sz="0" w:space="0" w:color="auto"/>
                                  </w:divBdr>
                                  <w:divsChild>
                                    <w:div w:id="775254993">
                                      <w:marLeft w:val="0"/>
                                      <w:marRight w:val="0"/>
                                      <w:marTop w:val="0"/>
                                      <w:marBottom w:val="0"/>
                                      <w:divBdr>
                                        <w:top w:val="none" w:sz="0" w:space="0" w:color="auto"/>
                                        <w:left w:val="none" w:sz="0" w:space="0" w:color="auto"/>
                                        <w:bottom w:val="none" w:sz="0" w:space="0" w:color="auto"/>
                                        <w:right w:val="none" w:sz="0" w:space="0" w:color="auto"/>
                                      </w:divBdr>
                                    </w:div>
                                  </w:divsChild>
                                </w:div>
                                <w:div w:id="1987204182">
                                  <w:marLeft w:val="0"/>
                                  <w:marRight w:val="0"/>
                                  <w:marTop w:val="450"/>
                                  <w:marBottom w:val="450"/>
                                  <w:divBdr>
                                    <w:top w:val="none" w:sz="0" w:space="0" w:color="auto"/>
                                    <w:left w:val="none" w:sz="0" w:space="0" w:color="auto"/>
                                    <w:bottom w:val="none" w:sz="0" w:space="0" w:color="auto"/>
                                    <w:right w:val="none" w:sz="0" w:space="0" w:color="auto"/>
                                  </w:divBdr>
                                  <w:divsChild>
                                    <w:div w:id="630013586">
                                      <w:marLeft w:val="0"/>
                                      <w:marRight w:val="0"/>
                                      <w:marTop w:val="0"/>
                                      <w:marBottom w:val="0"/>
                                      <w:divBdr>
                                        <w:top w:val="none" w:sz="0" w:space="0" w:color="auto"/>
                                        <w:left w:val="none" w:sz="0" w:space="0" w:color="auto"/>
                                        <w:bottom w:val="none" w:sz="0" w:space="0" w:color="auto"/>
                                        <w:right w:val="none" w:sz="0" w:space="0" w:color="auto"/>
                                      </w:divBdr>
                                    </w:div>
                                    <w:div w:id="19859623">
                                      <w:marLeft w:val="0"/>
                                      <w:marRight w:val="0"/>
                                      <w:marTop w:val="0"/>
                                      <w:marBottom w:val="0"/>
                                      <w:divBdr>
                                        <w:top w:val="none" w:sz="0" w:space="0" w:color="auto"/>
                                        <w:left w:val="none" w:sz="0" w:space="0" w:color="auto"/>
                                        <w:bottom w:val="none" w:sz="0" w:space="0" w:color="auto"/>
                                        <w:right w:val="none" w:sz="0" w:space="0" w:color="auto"/>
                                      </w:divBdr>
                                      <w:divsChild>
                                        <w:div w:id="2137135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6185672">
                          <w:marLeft w:val="0"/>
                          <w:marRight w:val="0"/>
                          <w:marTop w:val="0"/>
                          <w:marBottom w:val="300"/>
                          <w:divBdr>
                            <w:top w:val="none" w:sz="0" w:space="0" w:color="auto"/>
                            <w:left w:val="none" w:sz="0" w:space="0" w:color="auto"/>
                            <w:bottom w:val="none" w:sz="0" w:space="0" w:color="auto"/>
                            <w:right w:val="none" w:sz="0" w:space="0" w:color="auto"/>
                          </w:divBdr>
                          <w:divsChild>
                            <w:div w:id="1301496876">
                              <w:marLeft w:val="0"/>
                              <w:marRight w:val="0"/>
                              <w:marTop w:val="0"/>
                              <w:marBottom w:val="0"/>
                              <w:divBdr>
                                <w:top w:val="single" w:sz="6" w:space="0" w:color="D3D3D3"/>
                                <w:left w:val="single" w:sz="6" w:space="15" w:color="D3D3D3"/>
                                <w:bottom w:val="single" w:sz="6" w:space="0" w:color="D3D3D3"/>
                                <w:right w:val="single" w:sz="6" w:space="15" w:color="D3D3D3"/>
                              </w:divBdr>
                              <w:divsChild>
                                <w:div w:id="690648945">
                                  <w:marLeft w:val="0"/>
                                  <w:marRight w:val="300"/>
                                  <w:marTop w:val="0"/>
                                  <w:marBottom w:val="0"/>
                                  <w:divBdr>
                                    <w:top w:val="none" w:sz="0" w:space="0" w:color="auto"/>
                                    <w:left w:val="none" w:sz="0" w:space="0" w:color="auto"/>
                                    <w:bottom w:val="none" w:sz="0" w:space="0" w:color="auto"/>
                                    <w:right w:val="single" w:sz="6" w:space="15" w:color="D3D3D3"/>
                                  </w:divBdr>
                                </w:div>
                              </w:divsChild>
                            </w:div>
                            <w:div w:id="684291220">
                              <w:marLeft w:val="0"/>
                              <w:marRight w:val="0"/>
                              <w:marTop w:val="150"/>
                              <w:marBottom w:val="1500"/>
                              <w:divBdr>
                                <w:top w:val="none" w:sz="0" w:space="0" w:color="auto"/>
                                <w:left w:val="none" w:sz="0" w:space="0" w:color="auto"/>
                                <w:bottom w:val="none" w:sz="0" w:space="0" w:color="auto"/>
                                <w:right w:val="none" w:sz="0" w:space="0" w:color="auto"/>
                              </w:divBdr>
                              <w:divsChild>
                                <w:div w:id="1532496154">
                                  <w:marLeft w:val="0"/>
                                  <w:marRight w:val="0"/>
                                  <w:marTop w:val="450"/>
                                  <w:marBottom w:val="450"/>
                                  <w:divBdr>
                                    <w:top w:val="none" w:sz="0" w:space="0" w:color="auto"/>
                                    <w:left w:val="none" w:sz="0" w:space="0" w:color="auto"/>
                                    <w:bottom w:val="none" w:sz="0" w:space="0" w:color="auto"/>
                                    <w:right w:val="none" w:sz="0" w:space="0" w:color="auto"/>
                                  </w:divBdr>
                                  <w:divsChild>
                                    <w:div w:id="1952122886">
                                      <w:marLeft w:val="0"/>
                                      <w:marRight w:val="0"/>
                                      <w:marTop w:val="0"/>
                                      <w:marBottom w:val="0"/>
                                      <w:divBdr>
                                        <w:top w:val="none" w:sz="0" w:space="0" w:color="auto"/>
                                        <w:left w:val="none" w:sz="0" w:space="0" w:color="auto"/>
                                        <w:bottom w:val="none" w:sz="0" w:space="0" w:color="auto"/>
                                        <w:right w:val="none" w:sz="0" w:space="0" w:color="auto"/>
                                      </w:divBdr>
                                    </w:div>
                                  </w:divsChild>
                                </w:div>
                                <w:div w:id="668750648">
                                  <w:marLeft w:val="0"/>
                                  <w:marRight w:val="0"/>
                                  <w:marTop w:val="450"/>
                                  <w:marBottom w:val="450"/>
                                  <w:divBdr>
                                    <w:top w:val="none" w:sz="0" w:space="0" w:color="auto"/>
                                    <w:left w:val="none" w:sz="0" w:space="0" w:color="auto"/>
                                    <w:bottom w:val="none" w:sz="0" w:space="0" w:color="auto"/>
                                    <w:right w:val="none" w:sz="0" w:space="0" w:color="auto"/>
                                  </w:divBdr>
                                  <w:divsChild>
                                    <w:div w:id="784928824">
                                      <w:marLeft w:val="0"/>
                                      <w:marRight w:val="0"/>
                                      <w:marTop w:val="0"/>
                                      <w:marBottom w:val="0"/>
                                      <w:divBdr>
                                        <w:top w:val="none" w:sz="0" w:space="0" w:color="auto"/>
                                        <w:left w:val="none" w:sz="0" w:space="0" w:color="auto"/>
                                        <w:bottom w:val="none" w:sz="0" w:space="0" w:color="auto"/>
                                        <w:right w:val="none" w:sz="0" w:space="0" w:color="auto"/>
                                      </w:divBdr>
                                    </w:div>
                                    <w:div w:id="2036690549">
                                      <w:marLeft w:val="0"/>
                                      <w:marRight w:val="0"/>
                                      <w:marTop w:val="0"/>
                                      <w:marBottom w:val="0"/>
                                      <w:divBdr>
                                        <w:top w:val="none" w:sz="0" w:space="0" w:color="auto"/>
                                        <w:left w:val="none" w:sz="0" w:space="0" w:color="auto"/>
                                        <w:bottom w:val="none" w:sz="0" w:space="0" w:color="auto"/>
                                        <w:right w:val="none" w:sz="0" w:space="0" w:color="auto"/>
                                      </w:divBdr>
                                      <w:divsChild>
                                        <w:div w:id="123751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680225">
                          <w:marLeft w:val="0"/>
                          <w:marRight w:val="0"/>
                          <w:marTop w:val="0"/>
                          <w:marBottom w:val="300"/>
                          <w:divBdr>
                            <w:top w:val="none" w:sz="0" w:space="0" w:color="auto"/>
                            <w:left w:val="none" w:sz="0" w:space="0" w:color="auto"/>
                            <w:bottom w:val="none" w:sz="0" w:space="0" w:color="auto"/>
                            <w:right w:val="none" w:sz="0" w:space="0" w:color="auto"/>
                          </w:divBdr>
                          <w:divsChild>
                            <w:div w:id="361244471">
                              <w:marLeft w:val="0"/>
                              <w:marRight w:val="0"/>
                              <w:marTop w:val="0"/>
                              <w:marBottom w:val="0"/>
                              <w:divBdr>
                                <w:top w:val="single" w:sz="6" w:space="0" w:color="D3D3D3"/>
                                <w:left w:val="single" w:sz="6" w:space="15" w:color="D3D3D3"/>
                                <w:bottom w:val="single" w:sz="6" w:space="0" w:color="D3D3D3"/>
                                <w:right w:val="single" w:sz="6" w:space="15" w:color="D3D3D3"/>
                              </w:divBdr>
                              <w:divsChild>
                                <w:div w:id="402217854">
                                  <w:marLeft w:val="0"/>
                                  <w:marRight w:val="300"/>
                                  <w:marTop w:val="0"/>
                                  <w:marBottom w:val="0"/>
                                  <w:divBdr>
                                    <w:top w:val="none" w:sz="0" w:space="0" w:color="auto"/>
                                    <w:left w:val="none" w:sz="0" w:space="0" w:color="auto"/>
                                    <w:bottom w:val="none" w:sz="0" w:space="0" w:color="auto"/>
                                    <w:right w:val="single" w:sz="6" w:space="15" w:color="D3D3D3"/>
                                  </w:divBdr>
                                </w:div>
                              </w:divsChild>
                            </w:div>
                            <w:div w:id="1122113901">
                              <w:marLeft w:val="0"/>
                              <w:marRight w:val="0"/>
                              <w:marTop w:val="150"/>
                              <w:marBottom w:val="1500"/>
                              <w:divBdr>
                                <w:top w:val="none" w:sz="0" w:space="0" w:color="auto"/>
                                <w:left w:val="none" w:sz="0" w:space="0" w:color="auto"/>
                                <w:bottom w:val="none" w:sz="0" w:space="0" w:color="auto"/>
                                <w:right w:val="none" w:sz="0" w:space="0" w:color="auto"/>
                              </w:divBdr>
                              <w:divsChild>
                                <w:div w:id="101151667">
                                  <w:marLeft w:val="0"/>
                                  <w:marRight w:val="0"/>
                                  <w:marTop w:val="450"/>
                                  <w:marBottom w:val="450"/>
                                  <w:divBdr>
                                    <w:top w:val="none" w:sz="0" w:space="0" w:color="auto"/>
                                    <w:left w:val="none" w:sz="0" w:space="0" w:color="auto"/>
                                    <w:bottom w:val="none" w:sz="0" w:space="0" w:color="auto"/>
                                    <w:right w:val="none" w:sz="0" w:space="0" w:color="auto"/>
                                  </w:divBdr>
                                  <w:divsChild>
                                    <w:div w:id="1781024353">
                                      <w:marLeft w:val="0"/>
                                      <w:marRight w:val="0"/>
                                      <w:marTop w:val="0"/>
                                      <w:marBottom w:val="0"/>
                                      <w:divBdr>
                                        <w:top w:val="none" w:sz="0" w:space="0" w:color="auto"/>
                                        <w:left w:val="none" w:sz="0" w:space="0" w:color="auto"/>
                                        <w:bottom w:val="none" w:sz="0" w:space="0" w:color="auto"/>
                                        <w:right w:val="none" w:sz="0" w:space="0" w:color="auto"/>
                                      </w:divBdr>
                                    </w:div>
                                  </w:divsChild>
                                </w:div>
                                <w:div w:id="831066725">
                                  <w:marLeft w:val="0"/>
                                  <w:marRight w:val="0"/>
                                  <w:marTop w:val="0"/>
                                  <w:marBottom w:val="0"/>
                                  <w:divBdr>
                                    <w:top w:val="none" w:sz="0" w:space="0" w:color="auto"/>
                                    <w:left w:val="none" w:sz="0" w:space="0" w:color="auto"/>
                                    <w:bottom w:val="none" w:sz="0" w:space="0" w:color="auto"/>
                                    <w:right w:val="none" w:sz="0" w:space="0" w:color="auto"/>
                                  </w:divBdr>
                                </w:div>
                                <w:div w:id="802574483">
                                  <w:marLeft w:val="0"/>
                                  <w:marRight w:val="0"/>
                                  <w:marTop w:val="450"/>
                                  <w:marBottom w:val="450"/>
                                  <w:divBdr>
                                    <w:top w:val="none" w:sz="0" w:space="0" w:color="auto"/>
                                    <w:left w:val="none" w:sz="0" w:space="0" w:color="auto"/>
                                    <w:bottom w:val="none" w:sz="0" w:space="0" w:color="auto"/>
                                    <w:right w:val="none" w:sz="0" w:space="0" w:color="auto"/>
                                  </w:divBdr>
                                  <w:divsChild>
                                    <w:div w:id="1226407057">
                                      <w:marLeft w:val="0"/>
                                      <w:marRight w:val="0"/>
                                      <w:marTop w:val="0"/>
                                      <w:marBottom w:val="0"/>
                                      <w:divBdr>
                                        <w:top w:val="none" w:sz="0" w:space="0" w:color="auto"/>
                                        <w:left w:val="none" w:sz="0" w:space="0" w:color="auto"/>
                                        <w:bottom w:val="none" w:sz="0" w:space="0" w:color="auto"/>
                                        <w:right w:val="none" w:sz="0" w:space="0" w:color="auto"/>
                                      </w:divBdr>
                                    </w:div>
                                    <w:div w:id="731120601">
                                      <w:marLeft w:val="0"/>
                                      <w:marRight w:val="0"/>
                                      <w:marTop w:val="0"/>
                                      <w:marBottom w:val="0"/>
                                      <w:divBdr>
                                        <w:top w:val="none" w:sz="0" w:space="0" w:color="auto"/>
                                        <w:left w:val="none" w:sz="0" w:space="0" w:color="auto"/>
                                        <w:bottom w:val="none" w:sz="0" w:space="0" w:color="auto"/>
                                        <w:right w:val="none" w:sz="0" w:space="0" w:color="auto"/>
                                      </w:divBdr>
                                      <w:divsChild>
                                        <w:div w:id="1635210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7197478">
                          <w:marLeft w:val="0"/>
                          <w:marRight w:val="0"/>
                          <w:marTop w:val="0"/>
                          <w:marBottom w:val="300"/>
                          <w:divBdr>
                            <w:top w:val="none" w:sz="0" w:space="0" w:color="auto"/>
                            <w:left w:val="none" w:sz="0" w:space="0" w:color="auto"/>
                            <w:bottom w:val="none" w:sz="0" w:space="0" w:color="auto"/>
                            <w:right w:val="none" w:sz="0" w:space="0" w:color="auto"/>
                          </w:divBdr>
                          <w:divsChild>
                            <w:div w:id="420299631">
                              <w:marLeft w:val="0"/>
                              <w:marRight w:val="0"/>
                              <w:marTop w:val="0"/>
                              <w:marBottom w:val="0"/>
                              <w:divBdr>
                                <w:top w:val="single" w:sz="6" w:space="0" w:color="D3D3D3"/>
                                <w:left w:val="single" w:sz="6" w:space="15" w:color="D3D3D3"/>
                                <w:bottom w:val="single" w:sz="6" w:space="0" w:color="D3D3D3"/>
                                <w:right w:val="single" w:sz="6" w:space="15" w:color="D3D3D3"/>
                              </w:divBdr>
                              <w:divsChild>
                                <w:div w:id="1075516531">
                                  <w:marLeft w:val="0"/>
                                  <w:marRight w:val="300"/>
                                  <w:marTop w:val="0"/>
                                  <w:marBottom w:val="0"/>
                                  <w:divBdr>
                                    <w:top w:val="none" w:sz="0" w:space="0" w:color="auto"/>
                                    <w:left w:val="none" w:sz="0" w:space="0" w:color="auto"/>
                                    <w:bottom w:val="none" w:sz="0" w:space="0" w:color="auto"/>
                                    <w:right w:val="single" w:sz="6" w:space="15" w:color="D3D3D3"/>
                                  </w:divBdr>
                                </w:div>
                              </w:divsChild>
                            </w:div>
                            <w:div w:id="1035696235">
                              <w:marLeft w:val="0"/>
                              <w:marRight w:val="0"/>
                              <w:marTop w:val="150"/>
                              <w:marBottom w:val="1500"/>
                              <w:divBdr>
                                <w:top w:val="none" w:sz="0" w:space="0" w:color="auto"/>
                                <w:left w:val="none" w:sz="0" w:space="0" w:color="auto"/>
                                <w:bottom w:val="none" w:sz="0" w:space="0" w:color="auto"/>
                                <w:right w:val="none" w:sz="0" w:space="0" w:color="auto"/>
                              </w:divBdr>
                              <w:divsChild>
                                <w:div w:id="2071615660">
                                  <w:marLeft w:val="0"/>
                                  <w:marRight w:val="0"/>
                                  <w:marTop w:val="450"/>
                                  <w:marBottom w:val="450"/>
                                  <w:divBdr>
                                    <w:top w:val="none" w:sz="0" w:space="0" w:color="auto"/>
                                    <w:left w:val="none" w:sz="0" w:space="0" w:color="auto"/>
                                    <w:bottom w:val="none" w:sz="0" w:space="0" w:color="auto"/>
                                    <w:right w:val="none" w:sz="0" w:space="0" w:color="auto"/>
                                  </w:divBdr>
                                  <w:divsChild>
                                    <w:div w:id="564685371">
                                      <w:marLeft w:val="0"/>
                                      <w:marRight w:val="0"/>
                                      <w:marTop w:val="0"/>
                                      <w:marBottom w:val="0"/>
                                      <w:divBdr>
                                        <w:top w:val="none" w:sz="0" w:space="0" w:color="auto"/>
                                        <w:left w:val="none" w:sz="0" w:space="0" w:color="auto"/>
                                        <w:bottom w:val="none" w:sz="0" w:space="0" w:color="auto"/>
                                        <w:right w:val="none" w:sz="0" w:space="0" w:color="auto"/>
                                      </w:divBdr>
                                    </w:div>
                                  </w:divsChild>
                                </w:div>
                                <w:div w:id="1690906474">
                                  <w:marLeft w:val="0"/>
                                  <w:marRight w:val="0"/>
                                  <w:marTop w:val="0"/>
                                  <w:marBottom w:val="0"/>
                                  <w:divBdr>
                                    <w:top w:val="none" w:sz="0" w:space="0" w:color="auto"/>
                                    <w:left w:val="none" w:sz="0" w:space="0" w:color="auto"/>
                                    <w:bottom w:val="none" w:sz="0" w:space="0" w:color="auto"/>
                                    <w:right w:val="none" w:sz="0" w:space="0" w:color="auto"/>
                                  </w:divBdr>
                                </w:div>
                                <w:div w:id="11880818">
                                  <w:marLeft w:val="0"/>
                                  <w:marRight w:val="0"/>
                                  <w:marTop w:val="450"/>
                                  <w:marBottom w:val="450"/>
                                  <w:divBdr>
                                    <w:top w:val="none" w:sz="0" w:space="0" w:color="auto"/>
                                    <w:left w:val="none" w:sz="0" w:space="0" w:color="auto"/>
                                    <w:bottom w:val="none" w:sz="0" w:space="0" w:color="auto"/>
                                    <w:right w:val="none" w:sz="0" w:space="0" w:color="auto"/>
                                  </w:divBdr>
                                  <w:divsChild>
                                    <w:div w:id="436217999">
                                      <w:marLeft w:val="0"/>
                                      <w:marRight w:val="0"/>
                                      <w:marTop w:val="0"/>
                                      <w:marBottom w:val="0"/>
                                      <w:divBdr>
                                        <w:top w:val="none" w:sz="0" w:space="0" w:color="auto"/>
                                        <w:left w:val="none" w:sz="0" w:space="0" w:color="auto"/>
                                        <w:bottom w:val="none" w:sz="0" w:space="0" w:color="auto"/>
                                        <w:right w:val="none" w:sz="0" w:space="0" w:color="auto"/>
                                      </w:divBdr>
                                    </w:div>
                                    <w:div w:id="263616393">
                                      <w:marLeft w:val="0"/>
                                      <w:marRight w:val="0"/>
                                      <w:marTop w:val="0"/>
                                      <w:marBottom w:val="0"/>
                                      <w:divBdr>
                                        <w:top w:val="none" w:sz="0" w:space="0" w:color="auto"/>
                                        <w:left w:val="none" w:sz="0" w:space="0" w:color="auto"/>
                                        <w:bottom w:val="none" w:sz="0" w:space="0" w:color="auto"/>
                                        <w:right w:val="none" w:sz="0" w:space="0" w:color="auto"/>
                                      </w:divBdr>
                                      <w:divsChild>
                                        <w:div w:id="204305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9401039">
                          <w:marLeft w:val="0"/>
                          <w:marRight w:val="0"/>
                          <w:marTop w:val="0"/>
                          <w:marBottom w:val="300"/>
                          <w:divBdr>
                            <w:top w:val="none" w:sz="0" w:space="0" w:color="auto"/>
                            <w:left w:val="none" w:sz="0" w:space="0" w:color="auto"/>
                            <w:bottom w:val="none" w:sz="0" w:space="0" w:color="auto"/>
                            <w:right w:val="none" w:sz="0" w:space="0" w:color="auto"/>
                          </w:divBdr>
                          <w:divsChild>
                            <w:div w:id="1678653622">
                              <w:marLeft w:val="0"/>
                              <w:marRight w:val="0"/>
                              <w:marTop w:val="0"/>
                              <w:marBottom w:val="0"/>
                              <w:divBdr>
                                <w:top w:val="single" w:sz="6" w:space="0" w:color="D3D3D3"/>
                                <w:left w:val="single" w:sz="6" w:space="15" w:color="D3D3D3"/>
                                <w:bottom w:val="single" w:sz="6" w:space="0" w:color="D3D3D3"/>
                                <w:right w:val="single" w:sz="6" w:space="15" w:color="D3D3D3"/>
                              </w:divBdr>
                              <w:divsChild>
                                <w:div w:id="726687323">
                                  <w:marLeft w:val="0"/>
                                  <w:marRight w:val="300"/>
                                  <w:marTop w:val="0"/>
                                  <w:marBottom w:val="0"/>
                                  <w:divBdr>
                                    <w:top w:val="none" w:sz="0" w:space="0" w:color="auto"/>
                                    <w:left w:val="none" w:sz="0" w:space="0" w:color="auto"/>
                                    <w:bottom w:val="none" w:sz="0" w:space="0" w:color="auto"/>
                                    <w:right w:val="single" w:sz="6" w:space="15" w:color="D3D3D3"/>
                                  </w:divBdr>
                                </w:div>
                              </w:divsChild>
                            </w:div>
                            <w:div w:id="1345593099">
                              <w:marLeft w:val="0"/>
                              <w:marRight w:val="0"/>
                              <w:marTop w:val="150"/>
                              <w:marBottom w:val="1500"/>
                              <w:divBdr>
                                <w:top w:val="none" w:sz="0" w:space="0" w:color="auto"/>
                                <w:left w:val="none" w:sz="0" w:space="0" w:color="auto"/>
                                <w:bottom w:val="none" w:sz="0" w:space="0" w:color="auto"/>
                                <w:right w:val="none" w:sz="0" w:space="0" w:color="auto"/>
                              </w:divBdr>
                              <w:divsChild>
                                <w:div w:id="430515901">
                                  <w:marLeft w:val="0"/>
                                  <w:marRight w:val="0"/>
                                  <w:marTop w:val="450"/>
                                  <w:marBottom w:val="450"/>
                                  <w:divBdr>
                                    <w:top w:val="none" w:sz="0" w:space="0" w:color="auto"/>
                                    <w:left w:val="none" w:sz="0" w:space="0" w:color="auto"/>
                                    <w:bottom w:val="none" w:sz="0" w:space="0" w:color="auto"/>
                                    <w:right w:val="none" w:sz="0" w:space="0" w:color="auto"/>
                                  </w:divBdr>
                                  <w:divsChild>
                                    <w:div w:id="1098333379">
                                      <w:marLeft w:val="0"/>
                                      <w:marRight w:val="0"/>
                                      <w:marTop w:val="0"/>
                                      <w:marBottom w:val="0"/>
                                      <w:divBdr>
                                        <w:top w:val="none" w:sz="0" w:space="0" w:color="auto"/>
                                        <w:left w:val="none" w:sz="0" w:space="0" w:color="auto"/>
                                        <w:bottom w:val="none" w:sz="0" w:space="0" w:color="auto"/>
                                        <w:right w:val="none" w:sz="0" w:space="0" w:color="auto"/>
                                      </w:divBdr>
                                    </w:div>
                                  </w:divsChild>
                                </w:div>
                                <w:div w:id="1074164515">
                                  <w:marLeft w:val="0"/>
                                  <w:marRight w:val="0"/>
                                  <w:marTop w:val="0"/>
                                  <w:marBottom w:val="0"/>
                                  <w:divBdr>
                                    <w:top w:val="none" w:sz="0" w:space="0" w:color="auto"/>
                                    <w:left w:val="none" w:sz="0" w:space="0" w:color="auto"/>
                                    <w:bottom w:val="none" w:sz="0" w:space="0" w:color="auto"/>
                                    <w:right w:val="none" w:sz="0" w:space="0" w:color="auto"/>
                                  </w:divBdr>
                                </w:div>
                                <w:div w:id="1462922536">
                                  <w:marLeft w:val="0"/>
                                  <w:marRight w:val="0"/>
                                  <w:marTop w:val="450"/>
                                  <w:marBottom w:val="450"/>
                                  <w:divBdr>
                                    <w:top w:val="none" w:sz="0" w:space="0" w:color="auto"/>
                                    <w:left w:val="none" w:sz="0" w:space="0" w:color="auto"/>
                                    <w:bottom w:val="none" w:sz="0" w:space="0" w:color="auto"/>
                                    <w:right w:val="none" w:sz="0" w:space="0" w:color="auto"/>
                                  </w:divBdr>
                                  <w:divsChild>
                                    <w:div w:id="1028260303">
                                      <w:marLeft w:val="0"/>
                                      <w:marRight w:val="0"/>
                                      <w:marTop w:val="0"/>
                                      <w:marBottom w:val="0"/>
                                      <w:divBdr>
                                        <w:top w:val="none" w:sz="0" w:space="0" w:color="auto"/>
                                        <w:left w:val="none" w:sz="0" w:space="0" w:color="auto"/>
                                        <w:bottom w:val="none" w:sz="0" w:space="0" w:color="auto"/>
                                        <w:right w:val="none" w:sz="0" w:space="0" w:color="auto"/>
                                      </w:divBdr>
                                    </w:div>
                                    <w:div w:id="1924024210">
                                      <w:marLeft w:val="0"/>
                                      <w:marRight w:val="0"/>
                                      <w:marTop w:val="0"/>
                                      <w:marBottom w:val="0"/>
                                      <w:divBdr>
                                        <w:top w:val="none" w:sz="0" w:space="0" w:color="auto"/>
                                        <w:left w:val="none" w:sz="0" w:space="0" w:color="auto"/>
                                        <w:bottom w:val="none" w:sz="0" w:space="0" w:color="auto"/>
                                        <w:right w:val="none" w:sz="0" w:space="0" w:color="auto"/>
                                      </w:divBdr>
                                      <w:divsChild>
                                        <w:div w:id="163259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62462663">
          <w:marLeft w:val="0"/>
          <w:marRight w:val="0"/>
          <w:marTop w:val="0"/>
          <w:marBottom w:val="0"/>
          <w:divBdr>
            <w:top w:val="none" w:sz="0" w:space="0" w:color="auto"/>
            <w:left w:val="none" w:sz="0" w:space="0" w:color="auto"/>
            <w:bottom w:val="none" w:sz="0" w:space="0" w:color="auto"/>
            <w:right w:val="none" w:sz="0" w:space="0" w:color="auto"/>
          </w:divBdr>
          <w:divsChild>
            <w:div w:id="444890057">
              <w:marLeft w:val="0"/>
              <w:marRight w:val="0"/>
              <w:marTop w:val="0"/>
              <w:marBottom w:val="0"/>
              <w:divBdr>
                <w:top w:val="none" w:sz="0" w:space="0" w:color="auto"/>
                <w:left w:val="none" w:sz="0" w:space="0" w:color="auto"/>
                <w:bottom w:val="none" w:sz="0" w:space="0" w:color="auto"/>
                <w:right w:val="none" w:sz="0" w:space="0" w:color="auto"/>
              </w:divBdr>
              <w:divsChild>
                <w:div w:id="337124659">
                  <w:marLeft w:val="0"/>
                  <w:marRight w:val="0"/>
                  <w:marTop w:val="0"/>
                  <w:marBottom w:val="0"/>
                  <w:divBdr>
                    <w:top w:val="none" w:sz="0" w:space="0" w:color="auto"/>
                    <w:left w:val="none" w:sz="0" w:space="0" w:color="auto"/>
                    <w:bottom w:val="none" w:sz="0" w:space="0" w:color="auto"/>
                    <w:right w:val="none" w:sz="0" w:space="0" w:color="auto"/>
                  </w:divBdr>
                </w:div>
                <w:div w:id="1079333207">
                  <w:marLeft w:val="0"/>
                  <w:marRight w:val="0"/>
                  <w:marTop w:val="0"/>
                  <w:marBottom w:val="0"/>
                  <w:divBdr>
                    <w:top w:val="none" w:sz="0" w:space="0" w:color="auto"/>
                    <w:left w:val="none" w:sz="0" w:space="0" w:color="auto"/>
                    <w:bottom w:val="none" w:sz="0" w:space="0" w:color="auto"/>
                    <w:right w:val="none" w:sz="0" w:space="0" w:color="auto"/>
                  </w:divBdr>
                </w:div>
              </w:divsChild>
            </w:div>
            <w:div w:id="56588308">
              <w:marLeft w:val="0"/>
              <w:marRight w:val="0"/>
              <w:marTop w:val="0"/>
              <w:marBottom w:val="0"/>
              <w:divBdr>
                <w:top w:val="single" w:sz="6" w:space="15" w:color="FFFFFF"/>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iki.nazk.gov.ua/4453/"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iki.nazk.gov.ua/4451/"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iki.nazk.gov.ua/4448/" TargetMode="External"/><Relationship Id="rId11" Type="http://schemas.openxmlformats.org/officeDocument/2006/relationships/hyperlink" Target="https://wiki.nazk.gov.ua/6137/" TargetMode="External"/><Relationship Id="rId5" Type="http://schemas.openxmlformats.org/officeDocument/2006/relationships/hyperlink" Target="https://wiki.nazk.gov.ua/0271/" TargetMode="External"/><Relationship Id="rId10" Type="http://schemas.openxmlformats.org/officeDocument/2006/relationships/hyperlink" Target="https://wiki.nazk.gov.ua/6136/" TargetMode="External"/><Relationship Id="rId4" Type="http://schemas.openxmlformats.org/officeDocument/2006/relationships/webSettings" Target="webSettings.xml"/><Relationship Id="rId9" Type="http://schemas.openxmlformats.org/officeDocument/2006/relationships/hyperlink" Target="https://wiki.nazk.gov.ua/4455/"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7897</Words>
  <Characters>4502</Characters>
  <Application>Microsoft Office Word</Application>
  <DocSecurity>0</DocSecurity>
  <Lines>37</Lines>
  <Paragraphs>24</Paragraphs>
  <ScaleCrop>false</ScaleCrop>
  <Company>Hewlett-Packard Company</Company>
  <LinksUpToDate>false</LinksUpToDate>
  <CharactersWithSpaces>12375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Юлія Юровська</dc:creator>
  <cp:keywords/>
  <dc:description/>
  <cp:lastModifiedBy>Администратор</cp:lastModifiedBy>
  <cp:revision>3</cp:revision>
  <dcterms:created xsi:type="dcterms:W3CDTF">2023-11-14T08:34:00Z</dcterms:created>
  <dcterms:modified xsi:type="dcterms:W3CDTF">2023-11-01T03:17:00Z</dcterms:modified>
</cp:coreProperties>
</file>